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4E" w:rsidRDefault="00D5084E">
      <w:pPr>
        <w:spacing w:line="580" w:lineRule="exact"/>
        <w:jc w:val="center"/>
        <w:rPr>
          <w:rFonts w:eastAsia="黑体"/>
          <w:w w:val="95"/>
          <w:sz w:val="44"/>
          <w:szCs w:val="44"/>
        </w:rPr>
      </w:pPr>
      <w:bookmarkStart w:id="0" w:name="_GoBack"/>
    </w:p>
    <w:p w:rsidR="00D5084E" w:rsidRDefault="00D5084E">
      <w:pPr>
        <w:spacing w:line="580" w:lineRule="exact"/>
        <w:jc w:val="center"/>
        <w:rPr>
          <w:rFonts w:eastAsia="黑体"/>
          <w:w w:val="95"/>
          <w:sz w:val="44"/>
          <w:szCs w:val="44"/>
        </w:rPr>
      </w:pPr>
    </w:p>
    <w:p w:rsidR="00D5084E" w:rsidRDefault="00D5084E">
      <w:pPr>
        <w:spacing w:line="580" w:lineRule="exact"/>
        <w:jc w:val="center"/>
        <w:rPr>
          <w:rFonts w:eastAsia="黑体"/>
          <w:w w:val="95"/>
          <w:sz w:val="44"/>
          <w:szCs w:val="44"/>
        </w:rPr>
      </w:pPr>
    </w:p>
    <w:p w:rsidR="00D5084E" w:rsidRDefault="00D5084E">
      <w:pPr>
        <w:spacing w:line="580" w:lineRule="exact"/>
        <w:jc w:val="center"/>
        <w:rPr>
          <w:rFonts w:eastAsia="黑体"/>
          <w:w w:val="95"/>
          <w:sz w:val="44"/>
          <w:szCs w:val="44"/>
        </w:rPr>
      </w:pPr>
    </w:p>
    <w:p w:rsidR="00D5084E" w:rsidRDefault="00D5084E">
      <w:pPr>
        <w:spacing w:line="580" w:lineRule="exact"/>
        <w:jc w:val="center"/>
        <w:rPr>
          <w:rFonts w:eastAsia="黑体"/>
          <w:w w:val="95"/>
          <w:sz w:val="44"/>
          <w:szCs w:val="44"/>
        </w:rPr>
      </w:pPr>
    </w:p>
    <w:p w:rsidR="00D5084E" w:rsidRDefault="00D5084E">
      <w:pPr>
        <w:spacing w:line="580" w:lineRule="exact"/>
        <w:jc w:val="center"/>
        <w:rPr>
          <w:rFonts w:eastAsia="黑体"/>
          <w:w w:val="95"/>
          <w:sz w:val="44"/>
          <w:szCs w:val="44"/>
        </w:rPr>
      </w:pPr>
    </w:p>
    <w:p w:rsidR="00D5084E" w:rsidRDefault="00EA72EE">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D5084E" w:rsidRDefault="00D5084E">
      <w:pPr>
        <w:spacing w:line="580" w:lineRule="exact"/>
        <w:jc w:val="center"/>
        <w:rPr>
          <w:rFonts w:eastAsia="黑体"/>
          <w:w w:val="95"/>
          <w:sz w:val="44"/>
          <w:szCs w:val="44"/>
        </w:rPr>
      </w:pPr>
    </w:p>
    <w:p w:rsidR="00D5084E" w:rsidRDefault="00EA72EE">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天津市河北区医疗保障局</w:t>
      </w:r>
    </w:p>
    <w:p w:rsidR="00D5084E" w:rsidRDefault="00EA72EE">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D5084E" w:rsidRDefault="00D5084E">
      <w:pPr>
        <w:spacing w:line="240" w:lineRule="auto"/>
        <w:jc w:val="center"/>
        <w:rPr>
          <w:rFonts w:ascii="方正小标宋简体" w:eastAsia="方正小标宋简体" w:hAnsi="方正小标宋简体" w:cs="方正小标宋简体"/>
          <w:w w:val="95"/>
          <w:sz w:val="48"/>
          <w:szCs w:val="48"/>
        </w:rPr>
      </w:pPr>
    </w:p>
    <w:p w:rsidR="00D5084E" w:rsidRDefault="00D5084E">
      <w:pPr>
        <w:spacing w:line="580" w:lineRule="exact"/>
        <w:jc w:val="center"/>
        <w:rPr>
          <w:rFonts w:ascii="楷体_GB2312" w:eastAsia="楷体_GB2312"/>
          <w:sz w:val="36"/>
          <w:szCs w:val="36"/>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30"/>
          <w:szCs w:val="30"/>
        </w:rPr>
      </w:pPr>
    </w:p>
    <w:p w:rsidR="00D5084E" w:rsidRDefault="00D5084E">
      <w:pPr>
        <w:spacing w:line="580" w:lineRule="exact"/>
        <w:jc w:val="center"/>
        <w:rPr>
          <w:rFonts w:ascii="黑体" w:eastAsia="黑体"/>
          <w:sz w:val="44"/>
          <w:szCs w:val="44"/>
        </w:rPr>
      </w:pPr>
    </w:p>
    <w:p w:rsidR="00D5084E" w:rsidRDefault="00EA72EE">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D5084E" w:rsidRDefault="00D5084E">
      <w:pPr>
        <w:spacing w:line="600" w:lineRule="exact"/>
        <w:rPr>
          <w:rFonts w:ascii="黑体" w:eastAsia="黑体"/>
          <w:sz w:val="30"/>
          <w:szCs w:val="30"/>
        </w:rPr>
      </w:pPr>
    </w:p>
    <w:p w:rsidR="00D5084E" w:rsidRDefault="00EA72EE">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D5084E" w:rsidRDefault="00EA72EE">
      <w:pPr>
        <w:spacing w:line="600" w:lineRule="exact"/>
        <w:rPr>
          <w:rFonts w:ascii="仿宋_GB2312" w:eastAsia="仿宋_GB2312"/>
          <w:sz w:val="30"/>
          <w:szCs w:val="30"/>
        </w:rPr>
      </w:pPr>
      <w:r>
        <w:rPr>
          <w:rFonts w:ascii="仿宋_GB2312" w:eastAsia="仿宋_GB2312" w:hint="eastAsia"/>
          <w:sz w:val="30"/>
          <w:szCs w:val="30"/>
        </w:rPr>
        <w:t>一、主要职责</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二、机构设置情况</w:t>
      </w:r>
    </w:p>
    <w:p w:rsidR="00D5084E" w:rsidRDefault="00EA72EE">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D5084E" w:rsidRDefault="00EA72EE">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D5084E" w:rsidRDefault="00EA72EE">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十、项目支出表</w:t>
      </w:r>
    </w:p>
    <w:p w:rsidR="00D5084E" w:rsidRDefault="00EA72EE">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D5084E" w:rsidRDefault="00EA72EE">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D5084E" w:rsidRDefault="00EA72EE">
      <w:pPr>
        <w:spacing w:line="600" w:lineRule="exact"/>
        <w:jc w:val="both"/>
        <w:rPr>
          <w:rFonts w:ascii="仿宋_GB2312" w:eastAsia="仿宋_GB2312"/>
          <w:sz w:val="30"/>
          <w:szCs w:val="30"/>
        </w:rPr>
      </w:pPr>
      <w:r>
        <w:rPr>
          <w:rFonts w:ascii="仿宋_GB2312" w:eastAsia="仿宋_GB2312"/>
          <w:sz w:val="30"/>
          <w:szCs w:val="30"/>
        </w:rPr>
        <w:fldChar w:fldCharType="end"/>
      </w: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ascii="仿宋_GB2312" w:eastAsia="仿宋_GB2312"/>
          <w:sz w:val="30"/>
          <w:szCs w:val="30"/>
        </w:rPr>
      </w:pPr>
    </w:p>
    <w:p w:rsidR="00D5084E" w:rsidRDefault="00D5084E">
      <w:pPr>
        <w:spacing w:line="600" w:lineRule="exact"/>
        <w:jc w:val="both"/>
        <w:rPr>
          <w:rFonts w:eastAsia="黑体"/>
          <w:w w:val="95"/>
          <w:sz w:val="44"/>
          <w:szCs w:val="44"/>
        </w:rPr>
      </w:pPr>
    </w:p>
    <w:p w:rsidR="00D5084E" w:rsidRDefault="00D5084E">
      <w:pPr>
        <w:pStyle w:val="20"/>
        <w:tabs>
          <w:tab w:val="right" w:leader="dot" w:pos="8296"/>
        </w:tabs>
        <w:spacing w:line="600" w:lineRule="exact"/>
        <w:ind w:left="0"/>
        <w:rPr>
          <w:rFonts w:ascii="黑体" w:eastAsia="黑体"/>
          <w:sz w:val="30"/>
          <w:szCs w:val="30"/>
        </w:rPr>
        <w:sectPr w:rsidR="00D5084E">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D5084E" w:rsidRDefault="00EA72EE">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D5084E" w:rsidRDefault="00D5084E">
      <w:pPr>
        <w:spacing w:line="600" w:lineRule="exact"/>
      </w:pPr>
    </w:p>
    <w:p w:rsidR="00D5084E" w:rsidRDefault="00EA72EE">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D5084E" w:rsidRDefault="00EA72EE">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（一）贯彻执行国家和地方有关医疗保险、生育保险、医疗救助等医疗保障制度、法律、法规和政策，并做好宣传培训工作。</w:t>
      </w:r>
      <w:r>
        <w:rPr>
          <w:rFonts w:ascii="仿宋_GB2312" w:eastAsia="仿宋_GB2312" w:hint="eastAsia"/>
          <w:sz w:val="30"/>
          <w:szCs w:val="30"/>
        </w:rPr>
        <w:br/>
      </w:r>
      <w:r>
        <w:rPr>
          <w:rFonts w:ascii="仿宋_GB2312" w:eastAsia="仿宋_GB2312" w:hint="eastAsia"/>
          <w:sz w:val="30"/>
          <w:szCs w:val="30"/>
        </w:rPr>
        <w:t>（二）负责医疗保障领域</w:t>
      </w:r>
      <w:proofErr w:type="gramStart"/>
      <w:r>
        <w:rPr>
          <w:rFonts w:ascii="仿宋_GB2312" w:eastAsia="仿宋_GB2312" w:hint="eastAsia"/>
          <w:sz w:val="30"/>
          <w:szCs w:val="30"/>
        </w:rPr>
        <w:t>参保扩面工作</w:t>
      </w:r>
      <w:proofErr w:type="gramEnd"/>
      <w:r>
        <w:rPr>
          <w:rFonts w:ascii="仿宋_GB2312" w:eastAsia="仿宋_GB2312" w:hint="eastAsia"/>
          <w:sz w:val="30"/>
          <w:szCs w:val="30"/>
        </w:rPr>
        <w:t>。</w:t>
      </w:r>
      <w:r>
        <w:rPr>
          <w:rFonts w:ascii="仿宋_GB2312" w:eastAsia="仿宋_GB2312" w:hint="eastAsia"/>
          <w:sz w:val="30"/>
          <w:szCs w:val="30"/>
        </w:rPr>
        <w:br/>
      </w:r>
      <w:r>
        <w:rPr>
          <w:rFonts w:ascii="仿宋_GB2312" w:eastAsia="仿宋_GB2312" w:hint="eastAsia"/>
          <w:sz w:val="30"/>
          <w:szCs w:val="30"/>
        </w:rPr>
        <w:t>（三）负责监督管理医疗机构和纳入</w:t>
      </w:r>
      <w:proofErr w:type="gramStart"/>
      <w:r>
        <w:rPr>
          <w:rFonts w:ascii="仿宋_GB2312" w:eastAsia="仿宋_GB2312" w:hint="eastAsia"/>
          <w:sz w:val="30"/>
          <w:szCs w:val="30"/>
        </w:rPr>
        <w:t>医保范围</w:t>
      </w:r>
      <w:proofErr w:type="gramEnd"/>
      <w:r>
        <w:rPr>
          <w:rFonts w:ascii="仿宋_GB2312" w:eastAsia="仿宋_GB2312" w:hint="eastAsia"/>
          <w:sz w:val="30"/>
          <w:szCs w:val="30"/>
        </w:rPr>
        <w:t>内的服务行为和医疗费用，依法配合查处医疗保障领域违法违规行为。</w:t>
      </w:r>
      <w:r>
        <w:rPr>
          <w:rFonts w:ascii="仿宋_GB2312" w:eastAsia="仿宋_GB2312" w:hint="eastAsia"/>
          <w:sz w:val="30"/>
          <w:szCs w:val="30"/>
        </w:rPr>
        <w:br/>
      </w:r>
      <w:r>
        <w:rPr>
          <w:rFonts w:ascii="仿宋_GB2312" w:eastAsia="仿宋_GB2312" w:hint="eastAsia"/>
          <w:sz w:val="30"/>
          <w:szCs w:val="30"/>
        </w:rPr>
        <w:t>（四）负责参保人员</w:t>
      </w:r>
      <w:proofErr w:type="gramStart"/>
      <w:r>
        <w:rPr>
          <w:rFonts w:ascii="仿宋_GB2312" w:eastAsia="仿宋_GB2312" w:hint="eastAsia"/>
          <w:sz w:val="30"/>
          <w:szCs w:val="30"/>
        </w:rPr>
        <w:t>医</w:t>
      </w:r>
      <w:proofErr w:type="gramEnd"/>
      <w:r>
        <w:rPr>
          <w:rFonts w:ascii="仿宋_GB2312" w:eastAsia="仿宋_GB2312" w:hint="eastAsia"/>
          <w:sz w:val="30"/>
          <w:szCs w:val="30"/>
        </w:rPr>
        <w:t>保视同缴费年限核定工作。</w:t>
      </w:r>
      <w:r>
        <w:rPr>
          <w:rFonts w:ascii="仿宋_GB2312" w:eastAsia="仿宋_GB2312" w:hint="eastAsia"/>
          <w:sz w:val="30"/>
          <w:szCs w:val="30"/>
        </w:rPr>
        <w:br/>
      </w:r>
      <w:r>
        <w:rPr>
          <w:rFonts w:ascii="仿宋_GB2312" w:eastAsia="仿宋_GB2312" w:hint="eastAsia"/>
          <w:sz w:val="30"/>
          <w:szCs w:val="30"/>
        </w:rPr>
        <w:t>（五）负责医疗保障救助工作。</w:t>
      </w:r>
    </w:p>
    <w:p w:rsidR="00D5084E" w:rsidRDefault="00EA72EE">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D5084E" w:rsidRDefault="00EA72EE">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天津市河北区医疗保障局内设</w:t>
      </w:r>
      <w:r>
        <w:rPr>
          <w:rFonts w:ascii="仿宋_GB2312" w:eastAsia="仿宋_GB2312" w:hint="eastAsia"/>
          <w:sz w:val="30"/>
          <w:szCs w:val="30"/>
        </w:rPr>
        <w:t>1</w:t>
      </w:r>
      <w:r>
        <w:rPr>
          <w:rFonts w:ascii="仿宋_GB2312" w:eastAsia="仿宋_GB2312" w:hint="eastAsia"/>
          <w:sz w:val="30"/>
          <w:szCs w:val="30"/>
        </w:rPr>
        <w:t>个职能处室；下辖</w:t>
      </w:r>
      <w:r>
        <w:rPr>
          <w:rFonts w:ascii="仿宋_GB2312" w:eastAsia="仿宋_GB2312" w:hint="eastAsia"/>
          <w:sz w:val="30"/>
          <w:szCs w:val="30"/>
        </w:rPr>
        <w:t>1</w:t>
      </w:r>
      <w:r>
        <w:rPr>
          <w:rFonts w:ascii="仿宋_GB2312" w:eastAsia="仿宋_GB2312" w:hint="eastAsia"/>
          <w:sz w:val="30"/>
          <w:szCs w:val="30"/>
        </w:rPr>
        <w:t>个预算单位。</w:t>
      </w:r>
    </w:p>
    <w:p w:rsidR="00D5084E" w:rsidRDefault="00EA72EE">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纳入天津市河北区医疗保障局</w:t>
      </w:r>
      <w:r>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D5084E" w:rsidRDefault="00EA72EE">
      <w:pPr>
        <w:spacing w:line="600" w:lineRule="exact"/>
        <w:ind w:firstLine="600"/>
        <w:jc w:val="both"/>
        <w:rPr>
          <w:rFonts w:ascii="仿宋_GB2312" w:eastAsia="仿宋_GB2312"/>
          <w:sz w:val="30"/>
          <w:szCs w:val="30"/>
        </w:rPr>
        <w:sectPr w:rsidR="00D5084E">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天津市河北区医疗保障局</w:t>
      </w:r>
      <w:r>
        <w:rPr>
          <w:rFonts w:ascii="仿宋_GB2312" w:eastAsia="仿宋_GB2312" w:hint="eastAsia"/>
          <w:sz w:val="30"/>
          <w:szCs w:val="30"/>
        </w:rPr>
        <w:br/>
      </w:r>
      <w:r>
        <w:rPr>
          <w:rFonts w:ascii="仿宋_GB2312" w:eastAsia="仿宋_GB2312" w:hint="eastAsia"/>
          <w:sz w:val="30"/>
          <w:szCs w:val="30"/>
        </w:rPr>
        <w:t xml:space="preserve">　　</w:t>
      </w:r>
    </w:p>
    <w:p w:rsidR="00D5084E" w:rsidRDefault="00EA72EE">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D5084E" w:rsidRDefault="00EA72EE">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D5084E" w:rsidRDefault="00EA72EE">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按照综合预算的原则，天津市河北区医疗保障局所有收入和支出均纳入部门预</w:t>
      </w:r>
      <w:r>
        <w:rPr>
          <w:rFonts w:ascii="仿宋_GB2312" w:eastAsia="仿宋_GB2312" w:hint="eastAsia"/>
          <w:sz w:val="30"/>
          <w:szCs w:val="30"/>
        </w:rPr>
        <w:t>算管理。收入包括：一般公共预算拨款收入</w:t>
      </w:r>
      <w:r>
        <w:rPr>
          <w:rFonts w:ascii="仿宋_GB2312" w:eastAsia="仿宋_GB2312" w:hint="eastAsia"/>
          <w:sz w:val="30"/>
          <w:szCs w:val="30"/>
        </w:rPr>
        <w:t>82,319,936.00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1,717,000.00</w:t>
      </w:r>
      <w:r>
        <w:rPr>
          <w:rFonts w:ascii="仿宋_GB2312" w:eastAsia="仿宋_GB2312" w:hint="eastAsia"/>
          <w:sz w:val="30"/>
          <w:szCs w:val="30"/>
        </w:rPr>
        <w:t>元；支出包括：社会保障和就业支出</w:t>
      </w:r>
      <w:r>
        <w:rPr>
          <w:rFonts w:ascii="仿宋_GB2312" w:eastAsia="仿宋_GB2312" w:hint="eastAsia"/>
          <w:sz w:val="30"/>
          <w:szCs w:val="30"/>
        </w:rPr>
        <w:t>205,560.00</w:t>
      </w:r>
      <w:r>
        <w:rPr>
          <w:rFonts w:ascii="仿宋_GB2312" w:eastAsia="仿宋_GB2312" w:hint="eastAsia"/>
          <w:sz w:val="30"/>
          <w:szCs w:val="30"/>
        </w:rPr>
        <w:t>元、卫生健康支出</w:t>
      </w:r>
      <w:r>
        <w:rPr>
          <w:rFonts w:ascii="仿宋_GB2312" w:eastAsia="仿宋_GB2312" w:hint="eastAsia"/>
          <w:sz w:val="30"/>
          <w:szCs w:val="30"/>
        </w:rPr>
        <w:t>83,831,376.00</w:t>
      </w:r>
      <w:r>
        <w:rPr>
          <w:rFonts w:ascii="仿宋_GB2312" w:eastAsia="仿宋_GB2312" w:hint="eastAsia"/>
          <w:sz w:val="30"/>
          <w:szCs w:val="30"/>
        </w:rPr>
        <w:t>元。天津市河北区医疗保障局</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84,036,936.00</w:t>
      </w:r>
      <w:r>
        <w:rPr>
          <w:rFonts w:ascii="仿宋_GB2312" w:eastAsia="仿宋_GB2312" w:hint="eastAsia"/>
          <w:sz w:val="30"/>
          <w:szCs w:val="30"/>
        </w:rPr>
        <w:t>元。</w:t>
      </w:r>
    </w:p>
    <w:p w:rsidR="00D5084E" w:rsidRDefault="00EA72EE">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w:t>
      </w:r>
      <w:r>
        <w:rPr>
          <w:rFonts w:ascii="黑体" w:eastAsia="黑体" w:hAnsi="黑体" w:cs="仿宋_GB2312" w:hint="eastAsia"/>
          <w:b w:val="0"/>
          <w:sz w:val="30"/>
          <w:szCs w:val="30"/>
        </w:rPr>
        <w:t>体情况</w:t>
      </w:r>
      <w:bookmarkEnd w:id="6"/>
      <w:r>
        <w:rPr>
          <w:rFonts w:ascii="黑体" w:eastAsia="黑体" w:hAnsi="黑体" w:cs="仿宋_GB2312" w:hint="eastAsia"/>
          <w:b w:val="0"/>
          <w:sz w:val="30"/>
          <w:szCs w:val="30"/>
        </w:rPr>
        <w:t>表的说明</w:t>
      </w:r>
    </w:p>
    <w:p w:rsidR="00D5084E" w:rsidRDefault="00EA72EE">
      <w:pPr>
        <w:spacing w:line="600" w:lineRule="exact"/>
        <w:ind w:firstLineChars="200" w:firstLine="600"/>
        <w:rPr>
          <w:rFonts w:eastAsia="仿宋_GB2312"/>
          <w:sz w:val="30"/>
          <w:szCs w:val="30"/>
        </w:rPr>
      </w:pPr>
      <w:r>
        <w:rPr>
          <w:rFonts w:ascii="仿宋_GB2312" w:eastAsia="仿宋_GB2312" w:hint="eastAsia"/>
          <w:sz w:val="30"/>
          <w:szCs w:val="30"/>
        </w:rPr>
        <w:t>天津市河北区医疗保障局</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84,036,936.00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9,748,237.00</w:t>
      </w:r>
      <w:r>
        <w:rPr>
          <w:rFonts w:ascii="仿宋_GB2312" w:eastAsia="仿宋_GB2312" w:hint="eastAsia"/>
          <w:sz w:val="30"/>
          <w:szCs w:val="30"/>
        </w:rPr>
        <w:t>元，主要原因是项目经费增加。其中：上年结转结余</w:t>
      </w:r>
      <w:r>
        <w:rPr>
          <w:rFonts w:ascii="仿宋_GB2312" w:eastAsia="仿宋_GB2312" w:hint="eastAsia"/>
          <w:sz w:val="30"/>
          <w:szCs w:val="30"/>
        </w:rPr>
        <w:t>1,717,000.00</w:t>
      </w:r>
      <w:r>
        <w:rPr>
          <w:rFonts w:ascii="仿宋_GB2312" w:eastAsia="仿宋_GB2312" w:hint="eastAsia"/>
          <w:sz w:val="30"/>
          <w:szCs w:val="30"/>
        </w:rPr>
        <w:t>元，占</w:t>
      </w:r>
      <w:r>
        <w:rPr>
          <w:rFonts w:ascii="仿宋_GB2312" w:eastAsia="仿宋_GB2312" w:hint="eastAsia"/>
          <w:sz w:val="30"/>
          <w:szCs w:val="30"/>
        </w:rPr>
        <w:t>2.04%</w:t>
      </w:r>
      <w:r>
        <w:rPr>
          <w:rFonts w:ascii="仿宋_GB2312" w:eastAsia="仿宋_GB2312" w:hint="eastAsia"/>
          <w:sz w:val="30"/>
          <w:szCs w:val="30"/>
        </w:rPr>
        <w:t>；一般公共预算</w:t>
      </w:r>
      <w:r>
        <w:rPr>
          <w:rFonts w:ascii="仿宋_GB2312" w:eastAsia="仿宋_GB2312" w:hint="eastAsia"/>
          <w:sz w:val="30"/>
          <w:szCs w:val="30"/>
        </w:rPr>
        <w:t>82,319,936.00</w:t>
      </w:r>
      <w:r>
        <w:rPr>
          <w:rFonts w:ascii="仿宋_GB2312" w:eastAsia="仿宋_GB2312" w:hint="eastAsia"/>
          <w:sz w:val="30"/>
          <w:szCs w:val="30"/>
        </w:rPr>
        <w:t>元，占</w:t>
      </w:r>
      <w:r>
        <w:rPr>
          <w:rFonts w:ascii="仿宋_GB2312" w:eastAsia="仿宋_GB2312" w:hint="eastAsia"/>
          <w:sz w:val="30"/>
          <w:szCs w:val="30"/>
        </w:rPr>
        <w:t>97.96%</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w:t>
      </w:r>
      <w:r>
        <w:rPr>
          <w:rFonts w:ascii="仿宋_GB2312" w:eastAsia="仿宋_GB2312" w:hint="eastAsia"/>
          <w:sz w:val="30"/>
          <w:szCs w:val="30"/>
        </w:rPr>
        <w:t>.00%</w:t>
      </w:r>
      <w:r>
        <w:rPr>
          <w:rFonts w:ascii="仿宋_GB2312" w:eastAsia="仿宋_GB2312" w:hint="eastAsia"/>
          <w:sz w:val="30"/>
          <w:szCs w:val="30"/>
        </w:rPr>
        <w:t>；附属单位</w:t>
      </w:r>
      <w:r>
        <w:rPr>
          <w:rFonts w:ascii="仿宋_GB2312" w:eastAsia="仿宋_GB2312" w:hint="eastAsia"/>
          <w:sz w:val="30"/>
          <w:szCs w:val="30"/>
        </w:rPr>
        <w:lastRenderedPageBreak/>
        <w:t>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D5084E" w:rsidRDefault="00EA72EE">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D5084E" w:rsidRDefault="00EA72EE">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天津市河北区医疗保障局</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84,036,936.00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9,748,237.00</w:t>
      </w:r>
      <w:r>
        <w:rPr>
          <w:rFonts w:ascii="仿宋_GB2312" w:eastAsia="仿宋_GB2312" w:hint="eastAsia"/>
          <w:sz w:val="30"/>
          <w:szCs w:val="30"/>
        </w:rPr>
        <w:t>元，主要原因是项目经费增加。其中：基本支出</w:t>
      </w:r>
      <w:r>
        <w:rPr>
          <w:rFonts w:ascii="仿宋_GB2312" w:eastAsia="仿宋_GB2312" w:hint="eastAsia"/>
          <w:sz w:val="30"/>
          <w:szCs w:val="30"/>
        </w:rPr>
        <w:t>1,796,836.00</w:t>
      </w:r>
      <w:r>
        <w:rPr>
          <w:rFonts w:ascii="仿宋_GB2312" w:eastAsia="仿宋_GB2312" w:hint="eastAsia"/>
          <w:sz w:val="30"/>
          <w:szCs w:val="30"/>
        </w:rPr>
        <w:t>元，占</w:t>
      </w:r>
      <w:r>
        <w:rPr>
          <w:rFonts w:ascii="仿宋_GB2312" w:eastAsia="仿宋_GB2312" w:hint="eastAsia"/>
          <w:sz w:val="30"/>
          <w:szCs w:val="30"/>
        </w:rPr>
        <w:t>2.14%</w:t>
      </w:r>
      <w:r>
        <w:rPr>
          <w:rFonts w:ascii="仿宋_GB2312" w:eastAsia="仿宋_GB2312" w:hint="eastAsia"/>
          <w:sz w:val="30"/>
          <w:szCs w:val="30"/>
        </w:rPr>
        <w:t>；项目支出</w:t>
      </w:r>
      <w:r>
        <w:rPr>
          <w:rFonts w:ascii="仿宋_GB2312" w:eastAsia="仿宋_GB2312" w:hint="eastAsia"/>
          <w:sz w:val="30"/>
          <w:szCs w:val="30"/>
        </w:rPr>
        <w:t>82,240,100.00</w:t>
      </w:r>
      <w:r>
        <w:rPr>
          <w:rFonts w:ascii="仿宋_GB2312" w:eastAsia="仿宋_GB2312" w:hint="eastAsia"/>
          <w:sz w:val="30"/>
          <w:szCs w:val="30"/>
        </w:rPr>
        <w:t>元，占</w:t>
      </w:r>
      <w:r>
        <w:rPr>
          <w:rFonts w:ascii="仿宋_GB2312" w:eastAsia="仿宋_GB2312" w:hint="eastAsia"/>
          <w:sz w:val="30"/>
          <w:szCs w:val="30"/>
        </w:rPr>
        <w:t>97.86%</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D5084E" w:rsidRDefault="00EA72EE">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D5084E" w:rsidRDefault="00EA72EE">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天津市河北区医疗保障局</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84,036,936.00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9,748,237.00</w:t>
      </w:r>
      <w:r>
        <w:rPr>
          <w:rFonts w:ascii="仿宋_GB2312" w:eastAsia="仿宋_GB2312" w:hint="eastAsia"/>
          <w:sz w:val="30"/>
          <w:szCs w:val="30"/>
        </w:rPr>
        <w:t>元，主要原因是项目经费增加。收入包括：一般公共预算拨款收入</w:t>
      </w:r>
      <w:r>
        <w:rPr>
          <w:rFonts w:ascii="仿宋_GB2312" w:eastAsia="仿宋_GB2312" w:hint="eastAsia"/>
          <w:sz w:val="30"/>
          <w:szCs w:val="30"/>
        </w:rPr>
        <w:t>82,319,936.00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1,717,000.00</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84,036,936.00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9,748,237.00</w:t>
      </w:r>
      <w:r>
        <w:rPr>
          <w:rFonts w:ascii="仿宋_GB2312" w:eastAsia="仿宋_GB2312" w:hint="eastAsia"/>
          <w:sz w:val="30"/>
          <w:szCs w:val="30"/>
        </w:rPr>
        <w:t>元，主要原因是项目经费增加。支出包括：社会</w:t>
      </w:r>
      <w:r>
        <w:rPr>
          <w:rFonts w:ascii="仿宋_GB2312" w:eastAsia="仿宋_GB2312" w:hint="eastAsia"/>
          <w:sz w:val="30"/>
          <w:szCs w:val="30"/>
        </w:rPr>
        <w:t>保障和就业支出</w:t>
      </w:r>
      <w:r>
        <w:rPr>
          <w:rFonts w:ascii="仿宋_GB2312" w:eastAsia="仿宋_GB2312" w:hint="eastAsia"/>
          <w:sz w:val="30"/>
          <w:szCs w:val="30"/>
        </w:rPr>
        <w:t>205,560.00</w:t>
      </w:r>
      <w:r>
        <w:rPr>
          <w:rFonts w:ascii="仿宋_GB2312" w:eastAsia="仿宋_GB2312" w:hint="eastAsia"/>
          <w:sz w:val="30"/>
          <w:szCs w:val="30"/>
        </w:rPr>
        <w:t>元、卫生健康支出</w:t>
      </w:r>
      <w:r>
        <w:rPr>
          <w:rFonts w:ascii="仿宋_GB2312" w:eastAsia="仿宋_GB2312" w:hint="eastAsia"/>
          <w:sz w:val="30"/>
          <w:szCs w:val="30"/>
        </w:rPr>
        <w:t>83,831,376.00</w:t>
      </w:r>
      <w:r>
        <w:rPr>
          <w:rFonts w:ascii="仿宋_GB2312" w:eastAsia="仿宋_GB2312" w:hint="eastAsia"/>
          <w:sz w:val="30"/>
          <w:szCs w:val="30"/>
        </w:rPr>
        <w:t>元。</w:t>
      </w:r>
    </w:p>
    <w:p w:rsidR="00D5084E" w:rsidRDefault="00EA72EE">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D5084E" w:rsidRDefault="00EA72EE">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D5084E" w:rsidRDefault="00EA72EE">
      <w:pPr>
        <w:spacing w:line="600" w:lineRule="exact"/>
        <w:ind w:firstLineChars="200" w:firstLine="600"/>
        <w:rPr>
          <w:rFonts w:eastAsia="仿宋_GB2312"/>
          <w:sz w:val="30"/>
          <w:szCs w:val="30"/>
        </w:rPr>
      </w:pPr>
      <w:r>
        <w:rPr>
          <w:rFonts w:ascii="仿宋_GB2312" w:eastAsia="仿宋_GB2312" w:hint="eastAsia"/>
          <w:sz w:val="30"/>
          <w:szCs w:val="30"/>
        </w:rPr>
        <w:lastRenderedPageBreak/>
        <w:t>天津市河北区医疗保障局</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84,036,936.00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9,748,237.00</w:t>
      </w:r>
      <w:r>
        <w:rPr>
          <w:rFonts w:ascii="仿宋_GB2312" w:eastAsia="仿宋_GB2312" w:hint="eastAsia"/>
          <w:sz w:val="30"/>
          <w:szCs w:val="30"/>
        </w:rPr>
        <w:t>元，主要原因是项目经费增加。</w:t>
      </w:r>
    </w:p>
    <w:p w:rsidR="00D5084E" w:rsidRDefault="00EA72EE">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D5084E" w:rsidRDefault="00EA72EE">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“社会保障和就业支出（类）”</w:t>
      </w:r>
      <w:r>
        <w:rPr>
          <w:rFonts w:ascii="仿宋_GB2312" w:eastAsia="仿宋_GB2312" w:hint="eastAsia"/>
          <w:sz w:val="30"/>
          <w:szCs w:val="30"/>
        </w:rPr>
        <w:t>205,560.00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2,742.00</w:t>
      </w:r>
      <w:r>
        <w:rPr>
          <w:rFonts w:ascii="仿宋_GB2312" w:eastAsia="仿宋_GB2312" w:hint="eastAsia"/>
          <w:sz w:val="30"/>
          <w:szCs w:val="30"/>
        </w:rPr>
        <w:t>元，主要原因是人员变动，其中：</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205,560.00</w:t>
      </w:r>
      <w:r>
        <w:rPr>
          <w:rFonts w:ascii="仿宋_GB2312" w:eastAsia="仿宋_GB2312" w:hint="eastAsia"/>
          <w:sz w:val="30"/>
          <w:szCs w:val="30"/>
        </w:rPr>
        <w:t>元，包括：“机关事业单位基本养老保险缴费支出（项）”</w:t>
      </w:r>
      <w:r>
        <w:rPr>
          <w:rFonts w:ascii="仿宋_GB2312" w:eastAsia="仿宋_GB2312" w:hint="eastAsia"/>
          <w:sz w:val="30"/>
          <w:szCs w:val="30"/>
        </w:rPr>
        <w:t>137,040.00</w:t>
      </w:r>
      <w:r>
        <w:rPr>
          <w:rFonts w:ascii="仿宋_GB2312" w:eastAsia="仿宋_GB2312" w:hint="eastAsia"/>
          <w:sz w:val="30"/>
          <w:szCs w:val="30"/>
        </w:rPr>
        <w:t>元，主要用于缴纳职工养老保险；“机关事业单位职业年金缴费支出（项）”</w:t>
      </w:r>
      <w:r>
        <w:rPr>
          <w:rFonts w:ascii="仿宋_GB2312" w:eastAsia="仿宋_GB2312" w:hint="eastAsia"/>
          <w:sz w:val="30"/>
          <w:szCs w:val="30"/>
        </w:rPr>
        <w:t>68,520.00</w:t>
      </w:r>
      <w:r>
        <w:rPr>
          <w:rFonts w:ascii="仿宋_GB2312" w:eastAsia="仿宋_GB2312" w:hint="eastAsia"/>
          <w:sz w:val="30"/>
          <w:szCs w:val="30"/>
        </w:rPr>
        <w:t>元，主要用于缴纳职工职业年金。</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“卫生健康支出（类）”</w:t>
      </w:r>
      <w:r>
        <w:rPr>
          <w:rFonts w:ascii="仿宋_GB2312" w:eastAsia="仿宋_GB2312" w:hint="eastAsia"/>
          <w:sz w:val="30"/>
          <w:szCs w:val="30"/>
        </w:rPr>
        <w:t>83,831,376.00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9,745,495.00</w:t>
      </w:r>
      <w:r>
        <w:rPr>
          <w:rFonts w:ascii="仿宋_GB2312" w:eastAsia="仿宋_GB2312" w:hint="eastAsia"/>
          <w:sz w:val="30"/>
          <w:szCs w:val="30"/>
        </w:rPr>
        <w:t>元，主要原因是项目经费增加。其中：</w:t>
      </w:r>
      <w:r>
        <w:rPr>
          <w:rFonts w:ascii="仿宋_GB2312" w:eastAsia="仿宋_GB2312" w:hint="eastAsia"/>
          <w:sz w:val="30"/>
          <w:szCs w:val="30"/>
        </w:rPr>
        <w:br/>
      </w:r>
      <w:r>
        <w:rPr>
          <w:rFonts w:ascii="仿宋_GB2312" w:eastAsia="仿宋_GB2312" w:hint="eastAsia"/>
          <w:sz w:val="30"/>
          <w:szCs w:val="30"/>
        </w:rPr>
        <w:t xml:space="preserve">　　“公共卫生（款）”</w:t>
      </w:r>
      <w:r>
        <w:rPr>
          <w:rFonts w:ascii="仿宋_GB2312" w:eastAsia="仿宋_GB2312" w:hint="eastAsia"/>
          <w:sz w:val="30"/>
          <w:szCs w:val="30"/>
        </w:rPr>
        <w:t>1,500,000.00</w:t>
      </w:r>
      <w:r>
        <w:rPr>
          <w:rFonts w:ascii="仿宋_GB2312" w:eastAsia="仿宋_GB2312" w:hint="eastAsia"/>
          <w:sz w:val="30"/>
          <w:szCs w:val="30"/>
        </w:rPr>
        <w:t>元，包括：“突发公共卫生事件应急处置（项）”</w:t>
      </w:r>
      <w:r>
        <w:rPr>
          <w:rFonts w:ascii="仿宋_GB2312" w:eastAsia="仿宋_GB2312" w:hint="eastAsia"/>
          <w:sz w:val="30"/>
          <w:szCs w:val="30"/>
        </w:rPr>
        <w:t>1,500,000.00</w:t>
      </w:r>
      <w:r>
        <w:rPr>
          <w:rFonts w:ascii="仿宋_GB2312" w:eastAsia="仿宋_GB2312" w:hint="eastAsia"/>
          <w:sz w:val="30"/>
          <w:szCs w:val="30"/>
        </w:rPr>
        <w:t>元，主要用</w:t>
      </w:r>
      <w:r>
        <w:rPr>
          <w:rFonts w:ascii="仿宋_GB2312" w:eastAsia="仿宋_GB2312" w:hint="eastAsia"/>
          <w:sz w:val="30"/>
          <w:szCs w:val="30"/>
        </w:rPr>
        <w:t>于新冠病毒疫苗及接种费用；</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107,062.00</w:t>
      </w:r>
      <w:r>
        <w:rPr>
          <w:rFonts w:ascii="仿宋_GB2312" w:eastAsia="仿宋_GB2312" w:hint="eastAsia"/>
          <w:sz w:val="30"/>
          <w:szCs w:val="30"/>
        </w:rPr>
        <w:t>元，包括：“行政单位医疗（项）”</w:t>
      </w:r>
      <w:r>
        <w:rPr>
          <w:rFonts w:ascii="仿宋_GB2312" w:eastAsia="仿宋_GB2312" w:hint="eastAsia"/>
          <w:sz w:val="30"/>
          <w:szCs w:val="30"/>
        </w:rPr>
        <w:t>89,932.00</w:t>
      </w:r>
      <w:r>
        <w:rPr>
          <w:rFonts w:ascii="仿宋_GB2312" w:eastAsia="仿宋_GB2312" w:hint="eastAsia"/>
          <w:sz w:val="30"/>
          <w:szCs w:val="30"/>
        </w:rPr>
        <w:t>元，主要用于行政人员医疗保险缴费；“公务员医疗补助（项）”</w:t>
      </w:r>
      <w:r>
        <w:rPr>
          <w:rFonts w:ascii="仿宋_GB2312" w:eastAsia="仿宋_GB2312" w:hint="eastAsia"/>
          <w:sz w:val="30"/>
          <w:szCs w:val="30"/>
        </w:rPr>
        <w:t>17,130.00</w:t>
      </w:r>
      <w:r>
        <w:rPr>
          <w:rFonts w:ascii="仿宋_GB2312" w:eastAsia="仿宋_GB2312" w:hint="eastAsia"/>
          <w:sz w:val="30"/>
          <w:szCs w:val="30"/>
        </w:rPr>
        <w:t>元，主要用于公务员医疗补助；</w:t>
      </w:r>
      <w:r>
        <w:rPr>
          <w:rFonts w:ascii="仿宋_GB2312" w:eastAsia="仿宋_GB2312" w:hint="eastAsia"/>
          <w:sz w:val="30"/>
          <w:szCs w:val="30"/>
        </w:rPr>
        <w:br/>
      </w:r>
      <w:r>
        <w:rPr>
          <w:rFonts w:ascii="仿宋_GB2312" w:eastAsia="仿宋_GB2312" w:hint="eastAsia"/>
          <w:sz w:val="30"/>
          <w:szCs w:val="30"/>
        </w:rPr>
        <w:t xml:space="preserve">　　“财政对基本医疗保险基金的补助（款）”</w:t>
      </w:r>
      <w:r>
        <w:rPr>
          <w:rFonts w:ascii="仿宋_GB2312" w:eastAsia="仿宋_GB2312" w:hint="eastAsia"/>
          <w:sz w:val="30"/>
          <w:szCs w:val="30"/>
        </w:rPr>
        <w:t>68,801,000.00</w:t>
      </w:r>
      <w:r>
        <w:rPr>
          <w:rFonts w:ascii="仿宋_GB2312" w:eastAsia="仿宋_GB2312" w:hint="eastAsia"/>
          <w:sz w:val="30"/>
          <w:szCs w:val="30"/>
        </w:rPr>
        <w:t>元，包括：“财政对职工基本医疗保险基金的补助（项）”</w:t>
      </w:r>
      <w:r>
        <w:rPr>
          <w:rFonts w:ascii="仿宋_GB2312" w:eastAsia="仿宋_GB2312" w:hint="eastAsia"/>
          <w:sz w:val="30"/>
          <w:szCs w:val="30"/>
        </w:rPr>
        <w:t>175,500.00</w:t>
      </w:r>
      <w:r>
        <w:rPr>
          <w:rFonts w:ascii="仿宋_GB2312" w:eastAsia="仿宋_GB2312" w:hint="eastAsia"/>
          <w:sz w:val="30"/>
          <w:szCs w:val="30"/>
        </w:rPr>
        <w:t>元，主要用于新冠病毒疫苗及接种费用；“财政对城乡居民基本医疗保险基金的补助（项）”</w:t>
      </w:r>
      <w:r>
        <w:rPr>
          <w:rFonts w:ascii="仿宋_GB2312" w:eastAsia="仿宋_GB2312" w:hint="eastAsia"/>
          <w:sz w:val="30"/>
          <w:szCs w:val="30"/>
        </w:rPr>
        <w:t>68,625,500.00</w:t>
      </w:r>
      <w:r>
        <w:rPr>
          <w:rFonts w:ascii="仿宋_GB2312" w:eastAsia="仿宋_GB2312" w:hint="eastAsia"/>
          <w:sz w:val="30"/>
          <w:szCs w:val="30"/>
        </w:rPr>
        <w:t>元，主要用于城乡居民基</w:t>
      </w:r>
      <w:r>
        <w:rPr>
          <w:rFonts w:ascii="仿宋_GB2312" w:eastAsia="仿宋_GB2312" w:hint="eastAsia"/>
          <w:sz w:val="30"/>
          <w:szCs w:val="30"/>
        </w:rPr>
        <w:lastRenderedPageBreak/>
        <w:t>本医疗保</w:t>
      </w:r>
      <w:r>
        <w:rPr>
          <w:rFonts w:ascii="仿宋_GB2312" w:eastAsia="仿宋_GB2312" w:hint="eastAsia"/>
          <w:sz w:val="30"/>
          <w:szCs w:val="30"/>
        </w:rPr>
        <w:t>险补助资金</w:t>
      </w:r>
      <w:r>
        <w:rPr>
          <w:rFonts w:ascii="仿宋_GB2312" w:eastAsia="仿宋_GB2312" w:hint="eastAsia"/>
          <w:sz w:val="30"/>
          <w:szCs w:val="30"/>
        </w:rPr>
        <w:br/>
      </w:r>
      <w:r>
        <w:rPr>
          <w:rFonts w:ascii="仿宋_GB2312" w:eastAsia="仿宋_GB2312" w:hint="eastAsia"/>
          <w:sz w:val="30"/>
          <w:szCs w:val="30"/>
        </w:rPr>
        <w:t xml:space="preserve">　　“医疗救助（款）”</w:t>
      </w:r>
      <w:r>
        <w:rPr>
          <w:rFonts w:ascii="仿宋_GB2312" w:eastAsia="仿宋_GB2312" w:hint="eastAsia"/>
          <w:sz w:val="30"/>
          <w:szCs w:val="30"/>
        </w:rPr>
        <w:t>11,470,000.00</w:t>
      </w:r>
      <w:r>
        <w:rPr>
          <w:rFonts w:ascii="仿宋_GB2312" w:eastAsia="仿宋_GB2312" w:hint="eastAsia"/>
          <w:sz w:val="30"/>
          <w:szCs w:val="30"/>
        </w:rPr>
        <w:t>元，包括：“城乡医疗救助（项）”</w:t>
      </w:r>
      <w:r>
        <w:rPr>
          <w:rFonts w:ascii="仿宋_GB2312" w:eastAsia="仿宋_GB2312" w:hint="eastAsia"/>
          <w:sz w:val="30"/>
          <w:szCs w:val="30"/>
        </w:rPr>
        <w:t>11,470,000.00</w:t>
      </w:r>
      <w:r>
        <w:rPr>
          <w:rFonts w:ascii="仿宋_GB2312" w:eastAsia="仿宋_GB2312" w:hint="eastAsia"/>
          <w:sz w:val="30"/>
          <w:szCs w:val="30"/>
        </w:rPr>
        <w:t>元，主要用于城乡医疗救助补助资金；</w:t>
      </w:r>
      <w:r>
        <w:rPr>
          <w:rFonts w:ascii="仿宋_GB2312" w:eastAsia="仿宋_GB2312" w:hint="eastAsia"/>
          <w:sz w:val="30"/>
          <w:szCs w:val="30"/>
        </w:rPr>
        <w:br/>
      </w:r>
      <w:r>
        <w:rPr>
          <w:rFonts w:ascii="仿宋_GB2312" w:eastAsia="仿宋_GB2312" w:hint="eastAsia"/>
          <w:sz w:val="30"/>
          <w:szCs w:val="30"/>
        </w:rPr>
        <w:t xml:space="preserve">　　“医疗保障管理事务（款）”</w:t>
      </w:r>
      <w:r>
        <w:rPr>
          <w:rFonts w:ascii="仿宋_GB2312" w:eastAsia="仿宋_GB2312" w:hint="eastAsia"/>
          <w:sz w:val="30"/>
          <w:szCs w:val="30"/>
        </w:rPr>
        <w:t>1,953,314.00</w:t>
      </w:r>
      <w:r>
        <w:rPr>
          <w:rFonts w:ascii="仿宋_GB2312" w:eastAsia="仿宋_GB2312" w:hint="eastAsia"/>
          <w:sz w:val="30"/>
          <w:szCs w:val="30"/>
        </w:rPr>
        <w:t>元，包括：“行政运行（项）”</w:t>
      </w:r>
      <w:r>
        <w:rPr>
          <w:rFonts w:ascii="仿宋_GB2312" w:eastAsia="仿宋_GB2312" w:hint="eastAsia"/>
          <w:sz w:val="30"/>
          <w:szCs w:val="30"/>
        </w:rPr>
        <w:t>1,484,214.00</w:t>
      </w:r>
      <w:r>
        <w:rPr>
          <w:rFonts w:ascii="仿宋_GB2312" w:eastAsia="仿宋_GB2312" w:hint="eastAsia"/>
          <w:sz w:val="30"/>
          <w:szCs w:val="30"/>
        </w:rPr>
        <w:t>元，主要用于机关运行经费；“一般行政管理事务（项）”</w:t>
      </w:r>
      <w:r>
        <w:rPr>
          <w:rFonts w:ascii="仿宋_GB2312" w:eastAsia="仿宋_GB2312" w:hint="eastAsia"/>
          <w:sz w:val="30"/>
          <w:szCs w:val="30"/>
        </w:rPr>
        <w:t>100.00</w:t>
      </w:r>
      <w:r>
        <w:rPr>
          <w:rFonts w:ascii="仿宋_GB2312" w:eastAsia="仿宋_GB2312" w:hint="eastAsia"/>
          <w:sz w:val="30"/>
          <w:szCs w:val="30"/>
        </w:rPr>
        <w:t>元，主要用于</w:t>
      </w:r>
      <w:r>
        <w:rPr>
          <w:rFonts w:ascii="仿宋_GB2312" w:eastAsia="仿宋_GB2312" w:hint="eastAsia"/>
          <w:sz w:val="30"/>
          <w:szCs w:val="30"/>
        </w:rPr>
        <w:t>2025</w:t>
      </w:r>
      <w:r>
        <w:rPr>
          <w:rFonts w:ascii="仿宋_GB2312" w:eastAsia="仿宋_GB2312" w:hint="eastAsia"/>
          <w:sz w:val="30"/>
          <w:szCs w:val="30"/>
        </w:rPr>
        <w:t>年离退休老干部活动经费；“其他医疗保障管理事务支出（项）”</w:t>
      </w:r>
      <w:r>
        <w:rPr>
          <w:rFonts w:ascii="仿宋_GB2312" w:eastAsia="仿宋_GB2312" w:hint="eastAsia"/>
          <w:sz w:val="30"/>
          <w:szCs w:val="30"/>
        </w:rPr>
        <w:t>469,000.00</w:t>
      </w:r>
      <w:r>
        <w:rPr>
          <w:rFonts w:ascii="仿宋_GB2312" w:eastAsia="仿宋_GB2312" w:hint="eastAsia"/>
          <w:sz w:val="30"/>
          <w:szCs w:val="30"/>
        </w:rPr>
        <w:t>元，主要用于医疗保障服务能力建设。</w:t>
      </w:r>
    </w:p>
    <w:p w:rsidR="00D5084E" w:rsidRDefault="00EA72EE">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D5084E" w:rsidRDefault="00EA72EE">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w:t>
      </w:r>
      <w:r>
        <w:rPr>
          <w:rFonts w:ascii="仿宋_GB2312" w:eastAsia="仿宋_GB2312" w:hint="eastAsia"/>
          <w:sz w:val="30"/>
          <w:szCs w:val="30"/>
        </w:rPr>
        <w:t>医疗保障局一般公共预算基本支出</w:t>
      </w:r>
      <w:r>
        <w:rPr>
          <w:rFonts w:ascii="仿宋_GB2312" w:eastAsia="仿宋_GB2312" w:hint="eastAsia"/>
          <w:sz w:val="30"/>
          <w:szCs w:val="30"/>
        </w:rPr>
        <w:t>1,796,836.00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18,287.00</w:t>
      </w:r>
      <w:r>
        <w:rPr>
          <w:rFonts w:ascii="仿宋_GB2312" w:eastAsia="仿宋_GB2312" w:hint="eastAsia"/>
          <w:sz w:val="30"/>
          <w:szCs w:val="30"/>
        </w:rPr>
        <w:t>元，主要原因是人员变动。其中：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1,666,153.00</w:t>
      </w:r>
      <w:r>
        <w:rPr>
          <w:rFonts w:ascii="仿宋_GB2312" w:eastAsia="仿宋_GB2312" w:hint="eastAsia"/>
          <w:sz w:val="30"/>
          <w:szCs w:val="30"/>
        </w:rPr>
        <w:t>元，主要包括：基本工资、津贴补贴、奖金、机关事业单位基本养老保险缴费、职业年金缴费、职工基本医疗保险缴费、公务员医疗补助缴费、其他社会保障缴费、住房公积金。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130,683.00</w:t>
      </w:r>
      <w:r>
        <w:rPr>
          <w:rFonts w:ascii="仿宋_GB2312" w:eastAsia="仿宋_GB2312" w:hint="eastAsia"/>
          <w:sz w:val="30"/>
          <w:szCs w:val="30"/>
        </w:rPr>
        <w:t>元，主要包括：办公费、邮电费、物业管理费、差旅费、维修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费、培训费、工会经费、福利费、其他交通费用。</w:t>
      </w:r>
    </w:p>
    <w:p w:rsidR="00D5084E" w:rsidRDefault="00EA72EE">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lastRenderedPageBreak/>
        <w:t>七、关于一般公共预算“三公”经费支出情况表的说明</w:t>
      </w:r>
    </w:p>
    <w:p w:rsidR="00D5084E" w:rsidRDefault="00EA72EE">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元，主要原因是本部门一般公共预算未安排“三公”经费。具体情况：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D5084E" w:rsidRDefault="00EA72EE">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D5084E" w:rsidRDefault="00EA72EE">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年天津市河北区医疗保障局预算中没有使用政府性基金预算安排的支出。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D5084E" w:rsidRDefault="00EA72EE">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D5084E" w:rsidRDefault="00EA72EE">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年天津市河北区医疗保障局预算中没有使用国有资本经</w:t>
      </w:r>
      <w:r>
        <w:rPr>
          <w:rFonts w:ascii="仿宋_GB2312" w:eastAsia="仿宋_GB2312" w:hint="eastAsia"/>
          <w:sz w:val="30"/>
          <w:szCs w:val="30"/>
        </w:rPr>
        <w:lastRenderedPageBreak/>
        <w:t>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D5084E" w:rsidRDefault="00EA72EE">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w:t>
      </w:r>
      <w:r>
        <w:rPr>
          <w:rFonts w:ascii="黑体" w:eastAsia="黑体" w:hAnsi="黑体" w:hint="eastAsia"/>
          <w:b w:val="0"/>
          <w:sz w:val="30"/>
          <w:szCs w:val="30"/>
        </w:rPr>
        <w:t>况说明</w:t>
      </w:r>
    </w:p>
    <w:p w:rsidR="00D5084E" w:rsidRDefault="00EA72EE">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D5084E" w:rsidRDefault="00EA72EE">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年天津市河北区医疗保障局</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130683</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24960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4800</w:t>
      </w:r>
      <w:r>
        <w:rPr>
          <w:rFonts w:ascii="仿宋_GB2312" w:eastAsia="仿宋_GB2312" w:hAnsi="仿宋_GB2312" w:cs="仿宋_GB2312" w:hint="eastAsia"/>
          <w:sz w:val="30"/>
          <w:szCs w:val="30"/>
        </w:rPr>
        <w:t>元、物业管理费</w:t>
      </w:r>
      <w:r>
        <w:rPr>
          <w:rFonts w:ascii="仿宋_GB2312" w:eastAsia="仿宋_GB2312" w:hAnsi="仿宋_GB2312" w:cs="仿宋_GB2312" w:hint="eastAsia"/>
          <w:sz w:val="30"/>
          <w:szCs w:val="30"/>
        </w:rPr>
        <w:t>12413</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960</w:t>
      </w:r>
      <w:r>
        <w:rPr>
          <w:rFonts w:ascii="仿宋_GB2312" w:eastAsia="仿宋_GB2312" w:hAnsi="仿宋_GB2312" w:cs="仿宋_GB2312" w:hint="eastAsia"/>
          <w:sz w:val="30"/>
          <w:szCs w:val="30"/>
        </w:rPr>
        <w:t>元、维修（护）费</w:t>
      </w:r>
      <w:r>
        <w:rPr>
          <w:rFonts w:ascii="仿宋_GB2312" w:eastAsia="仿宋_GB2312" w:hAnsi="仿宋_GB2312" w:cs="仿宋_GB2312" w:hint="eastAsia"/>
          <w:sz w:val="30"/>
          <w:szCs w:val="30"/>
        </w:rPr>
        <w:t>1200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1080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12938</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16172</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56160</w:t>
      </w:r>
      <w:r>
        <w:rPr>
          <w:rFonts w:ascii="仿宋_GB2312" w:eastAsia="仿宋_GB2312" w:hAnsi="仿宋_GB2312" w:cs="仿宋_GB2312" w:hint="eastAsia"/>
          <w:sz w:val="30"/>
          <w:szCs w:val="30"/>
        </w:rPr>
        <w:t>元。</w:t>
      </w:r>
    </w:p>
    <w:p w:rsidR="00D5084E" w:rsidRDefault="00EA72EE">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D5084E" w:rsidRDefault="00EA72EE">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年未安排政府采购预算。</w:t>
      </w:r>
    </w:p>
    <w:p w:rsidR="00D5084E" w:rsidRDefault="00EA72EE">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D5084E" w:rsidRDefault="00EA72EE">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D5084E" w:rsidRDefault="00EA72EE">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D5084E" w:rsidRDefault="00EA72EE">
      <w:pPr>
        <w:spacing w:line="580" w:lineRule="exact"/>
        <w:ind w:firstLineChars="200" w:firstLine="600"/>
        <w:jc w:val="both"/>
        <w:rPr>
          <w:rFonts w:ascii="仿宋_GB2312" w:eastAsia="仿宋_GB2312" w:hAnsi="仿宋_GB2312" w:cs="仿宋_GB2312"/>
          <w:sz w:val="30"/>
          <w:szCs w:val="30"/>
        </w:rPr>
        <w:sectPr w:rsidR="00D5084E">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82,240,100.00</w:t>
      </w:r>
      <w:r>
        <w:rPr>
          <w:rFonts w:ascii="仿宋_GB2312" w:eastAsia="仿宋_GB2312" w:hAnsi="仿宋_GB2312" w:cs="仿宋_GB2312" w:hint="eastAsia"/>
          <w:sz w:val="30"/>
          <w:szCs w:val="30"/>
        </w:rPr>
        <w:t>元。</w:t>
      </w:r>
    </w:p>
    <w:p w:rsidR="00D5084E" w:rsidRDefault="00D5084E">
      <w:pPr>
        <w:spacing w:line="580" w:lineRule="exact"/>
        <w:jc w:val="both"/>
        <w:rPr>
          <w:rFonts w:ascii="仿宋_GB2312" w:eastAsia="仿宋_GB2312" w:hAnsi="仿宋_GB2312" w:cs="仿宋_GB2312"/>
          <w:sz w:val="30"/>
          <w:szCs w:val="30"/>
        </w:rPr>
      </w:pPr>
    </w:p>
    <w:p w:rsidR="00D5084E" w:rsidRDefault="00EA72EE">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D5084E" w:rsidRDefault="00D5084E">
      <w:pPr>
        <w:spacing w:line="600" w:lineRule="exact"/>
        <w:ind w:firstLineChars="200" w:firstLine="600"/>
        <w:rPr>
          <w:rFonts w:ascii="仿宋_GB2312" w:eastAsia="仿宋_GB2312"/>
          <w:sz w:val="30"/>
          <w:szCs w:val="30"/>
        </w:rPr>
      </w:pPr>
    </w:p>
    <w:p w:rsidR="00D5084E" w:rsidRDefault="00EA72EE">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D5084E" w:rsidRDefault="00EA72EE">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D5084E" w:rsidRDefault="00EA72EE">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D5084E" w:rsidRDefault="00D5084E">
      <w:pPr>
        <w:spacing w:line="580" w:lineRule="exact"/>
        <w:ind w:firstLineChars="200" w:firstLine="600"/>
        <w:rPr>
          <w:rFonts w:eastAsia="楷体_GB2312"/>
          <w:sz w:val="30"/>
          <w:szCs w:val="30"/>
        </w:rPr>
      </w:pPr>
    </w:p>
    <w:p w:rsidR="00D5084E" w:rsidRDefault="00D5084E">
      <w:pPr>
        <w:spacing w:line="580" w:lineRule="exact"/>
        <w:ind w:firstLineChars="200" w:firstLine="600"/>
        <w:rPr>
          <w:rFonts w:eastAsia="楷体_GB2312"/>
          <w:sz w:val="30"/>
          <w:szCs w:val="30"/>
        </w:rPr>
      </w:pPr>
    </w:p>
    <w:p w:rsidR="00D5084E" w:rsidRDefault="00D5084E">
      <w:pPr>
        <w:spacing w:line="580" w:lineRule="exact"/>
        <w:ind w:firstLineChars="200" w:firstLine="600"/>
        <w:rPr>
          <w:rFonts w:eastAsia="楷体_GB2312"/>
          <w:sz w:val="30"/>
          <w:szCs w:val="30"/>
        </w:rPr>
      </w:pPr>
    </w:p>
    <w:p w:rsidR="00D5084E" w:rsidRDefault="00D5084E">
      <w:pPr>
        <w:spacing w:line="580" w:lineRule="exact"/>
        <w:ind w:firstLineChars="200" w:firstLine="600"/>
        <w:rPr>
          <w:rFonts w:eastAsia="楷体_GB2312"/>
          <w:sz w:val="30"/>
          <w:szCs w:val="30"/>
        </w:rPr>
      </w:pPr>
    </w:p>
    <w:p w:rsidR="00D5084E" w:rsidRDefault="00D5084E">
      <w:pPr>
        <w:spacing w:line="580" w:lineRule="exact"/>
        <w:ind w:firstLineChars="200" w:firstLine="600"/>
        <w:rPr>
          <w:rFonts w:eastAsia="楷体_GB2312"/>
          <w:sz w:val="30"/>
          <w:szCs w:val="30"/>
        </w:rPr>
      </w:pPr>
    </w:p>
    <w:p w:rsidR="00D5084E" w:rsidRDefault="00D5084E">
      <w:pPr>
        <w:spacing w:line="580" w:lineRule="exact"/>
        <w:ind w:firstLineChars="200" w:firstLine="600"/>
        <w:rPr>
          <w:rFonts w:eastAsia="楷体_GB2312"/>
          <w:sz w:val="30"/>
          <w:szCs w:val="30"/>
        </w:rPr>
      </w:pPr>
    </w:p>
    <w:p w:rsidR="00D5084E" w:rsidRDefault="00D5084E">
      <w:pPr>
        <w:spacing w:line="580" w:lineRule="exact"/>
        <w:ind w:firstLineChars="200" w:firstLine="600"/>
        <w:rPr>
          <w:rFonts w:eastAsia="楷体_GB2312"/>
          <w:sz w:val="30"/>
          <w:szCs w:val="30"/>
        </w:rPr>
      </w:pPr>
    </w:p>
    <w:p w:rsidR="00D5084E" w:rsidRDefault="00D5084E">
      <w:pPr>
        <w:spacing w:line="580" w:lineRule="exact"/>
        <w:ind w:firstLineChars="200" w:firstLine="600"/>
        <w:rPr>
          <w:rFonts w:eastAsia="楷体_GB2312"/>
          <w:sz w:val="30"/>
          <w:szCs w:val="30"/>
        </w:rPr>
      </w:pPr>
    </w:p>
    <w:p w:rsidR="00D5084E" w:rsidRDefault="00EA72EE">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D5084E" w:rsidRDefault="00EA72EE">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D5084E" w:rsidRDefault="00EA72E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p>
    <w:p w:rsidR="00D5084E" w:rsidRDefault="00D5084E">
      <w:pPr>
        <w:spacing w:line="560" w:lineRule="exact"/>
        <w:rPr>
          <w:rFonts w:eastAsia="楷体"/>
          <w:sz w:val="30"/>
          <w:szCs w:val="30"/>
        </w:rPr>
      </w:pPr>
    </w:p>
    <w:p w:rsidR="00D5084E" w:rsidRDefault="00EA72EE">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bookmarkEnd w:id="0"/>
    </w:p>
    <w:sectPr w:rsidR="00D5084E">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4E" w:rsidRDefault="00EA72EE">
      <w:pPr>
        <w:spacing w:line="240" w:lineRule="auto"/>
      </w:pPr>
      <w:r>
        <w:separator/>
      </w:r>
    </w:p>
  </w:endnote>
  <w:endnote w:type="continuationSeparator" w:id="0">
    <w:p w:rsidR="00D5084E" w:rsidRDefault="00EA7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4E" w:rsidRDefault="00EA72EE">
    <w:pPr>
      <w:pStyle w:val="a5"/>
      <w:framePr w:wrap="around" w:vAnchor="text" w:hAnchor="margin" w:xAlign="outside" w:y="1"/>
      <w:rPr>
        <w:rStyle w:val="a7"/>
      </w:rPr>
    </w:pPr>
    <w:r>
      <w:fldChar w:fldCharType="begin"/>
    </w:r>
    <w:r>
      <w:rPr>
        <w:rStyle w:val="a7"/>
      </w:rPr>
      <w:instrText xml:space="preserve">PAGE  </w:instrText>
    </w:r>
    <w:r>
      <w:fldChar w:fldCharType="end"/>
    </w:r>
  </w:p>
  <w:p w:rsidR="00D5084E" w:rsidRDefault="00D5084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4E" w:rsidRDefault="00D5084E">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4E" w:rsidRDefault="00EA72EE">
    <w:pPr>
      <w:pStyle w:val="a5"/>
      <w:jc w:val="center"/>
    </w:pPr>
    <w:r>
      <w:fldChar w:fldCharType="begin"/>
    </w:r>
    <w:r>
      <w:instrText>PAGE   \* MERGEFORMAT</w:instrText>
    </w:r>
    <w:r>
      <w:fldChar w:fldCharType="separate"/>
    </w:r>
    <w:r>
      <w:rPr>
        <w:noProof/>
      </w:rPr>
      <w:t>- 9 -</w:t>
    </w:r>
    <w:r>
      <w:fldChar w:fldCharType="end"/>
    </w:r>
  </w:p>
  <w:p w:rsidR="00D5084E" w:rsidRDefault="00D508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4E" w:rsidRDefault="00EA72EE">
      <w:pPr>
        <w:spacing w:line="240" w:lineRule="auto"/>
      </w:pPr>
      <w:r>
        <w:separator/>
      </w:r>
    </w:p>
  </w:footnote>
  <w:footnote w:type="continuationSeparator" w:id="0">
    <w:p w:rsidR="00D5084E" w:rsidRDefault="00EA72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4E" w:rsidRDefault="00D5084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084E"/>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A72EE"/>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310311"/>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687</Words>
  <Characters>3921</Characters>
  <Application>Microsoft Office Word</Application>
  <DocSecurity>0</DocSecurity>
  <Lines>32</Lines>
  <Paragraphs>9</Paragraphs>
  <ScaleCrop>false</ScaleCrop>
  <Company>微软中国</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