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.0 -->
  <w:body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天津市河北公证处</w:t>
      </w: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</w:t>
      </w:r>
      <w:r w:rsidR="00296995"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BC499A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BC499A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BC499A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 录</w:t>
      </w:r>
    </w:p>
    <w:p w:rsidR="00BC499A">
      <w:pPr>
        <w:spacing w:line="600" w:lineRule="exact"/>
        <w:rPr>
          <w:rFonts w:ascii="黑体" w:eastAsia="黑体"/>
          <w:sz w:val="30"/>
          <w:szCs w:val="30"/>
        </w:rPr>
      </w:pP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  概 况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  名词解释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第四部分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五、一般公共预算支出情况表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 w:rsidRPr="009B2E42">
        <w:rPr>
          <w:rFonts w:ascii="仿宋_GB2312" w:eastAsia="仿宋_GB2312"/>
          <w:b/>
          <w:sz w:val="30"/>
          <w:szCs w:val="30"/>
        </w:rPr>
        <w:fldChar w:fldCharType="begin"/>
      </w:r>
      <w:r w:rsidR="00296995"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 w:rsidRPr="009B2E42">
        <w:rPr>
          <w:rFonts w:ascii="仿宋_GB2312" w:eastAsia="仿宋_GB2312"/>
          <w:b/>
          <w:sz w:val="30"/>
          <w:szCs w:val="30"/>
        </w:rPr>
        <w:fldChar w:fldCharType="separate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BC499A">
      <w:pPr>
        <w:pStyle w:val="TOC2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w:type="default" r:id="rId4"/>
          <w:footerReference w:type="even" r:id="rId5"/>
          <w:footerReference w:type="default" r:id="rId6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0" w:name="_Toc78784554"/>
      <w:r>
        <w:rPr>
          <w:rFonts w:ascii="黑体" w:eastAsia="黑体" w:hAnsi="黑体" w:cs="黑体" w:hint="eastAsia"/>
          <w:b w:val="0"/>
        </w:rPr>
        <w:t>第一部分  概 况</w:t>
      </w:r>
      <w:bookmarkEnd w:id="0"/>
    </w:p>
    <w:p w:rsidR="00BC499A">
      <w:pPr>
        <w:spacing w:line="600" w:lineRule="exact"/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bookmarkStart w:id="2" w:name="_Toc78784556"/>
      <w:r>
        <w:rPr>
          <w:rFonts w:ascii="仿宋_GB2312" w:eastAsia="仿宋_GB2312" w:hint="eastAsia"/>
          <w:sz w:val="30"/>
          <w:szCs w:val="30"/>
        </w:rPr>
        <w:t>为法人、公民办理国内、涉外及涉台、港、澳经济类、民事类公证事项，依法出具公证书；承办法律援助公证事项等。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天津市河北公证处</w:t>
      </w:r>
      <w:r w:rsidR="00296995">
        <w:rPr>
          <w:rFonts w:ascii="仿宋_GB2312" w:eastAsia="仿宋_GB2312" w:hint="eastAsia"/>
          <w:sz w:val="30"/>
          <w:szCs w:val="30"/>
        </w:rPr>
        <w:t>内设</w:t>
      </w:r>
      <w:r>
        <w:rPr>
          <w:rFonts w:ascii="仿宋_GB2312" w:eastAsia="仿宋_GB2312" w:hint="eastAsia"/>
          <w:sz w:val="30"/>
          <w:szCs w:val="30"/>
        </w:rPr>
        <w:t>1</w:t>
      </w:r>
      <w:r w:rsidR="00296995"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1</w:t>
      </w:r>
      <w:r w:rsidR="00296995">
        <w:rPr>
          <w:rFonts w:ascii="仿宋_GB2312" w:eastAsia="仿宋_GB2312" w:hint="eastAsia"/>
          <w:sz w:val="30"/>
          <w:szCs w:val="30"/>
        </w:rPr>
        <w:t>个预算单位。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</w:t>
      </w:r>
      <w:r w:rsidR="00461215">
        <w:rPr>
          <w:rFonts w:ascii="仿宋_GB2312" w:eastAsia="仿宋_GB2312" w:hint="eastAsia"/>
          <w:sz w:val="30"/>
          <w:szCs w:val="30"/>
        </w:rPr>
        <w:t>天津市河北公证处</w:t>
      </w:r>
      <w:r w:rsidR="00230EE4"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BC499A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>
          <w:footerReference w:type="default" r:id="rId7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1.天津市河北公证处</w:t>
      </w:r>
    </w:p>
    <w:p w:rsidR="00BC499A">
      <w:pPr>
        <w:pStyle w:val="Heading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3" w:name="_Toc78784570"/>
      <w:r>
        <w:rPr>
          <w:rFonts w:ascii="黑体" w:eastAsia="黑体" w:hAnsi="黑体" w:cs="黑体" w:hint="eastAsia"/>
        </w:rPr>
        <w:t xml:space="preserve">第二部分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年部门预算情况说明</w:t>
      </w:r>
      <w:bookmarkEnd w:id="3"/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公证处所有收入和支出均纳入部门预算管理。收入包括：一般公共预算拨款收入0.00元、政府性基金预算拨款收入0.00元、国有资本经营预算拨款收入0.00元、财政专户管理资金收入0.00元、事业收入8,695,541.00元、事业单位经营收入0.00元、上级补助收入0.00元、附属单位上缴收入0.00元、其他收入0.00元、上年结转结余0.00元；支出包括：公共安全支出8,695,541.00元。天津市河北公证处2025年收支总预算8,695,541.00元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公证处2025年部门预算收入8,695,541.00元，与2024年预算相比增加593,106.00元，主要原因是本单位需要购买固定资产，以及与重新选址搬家的相关支出。其中：上年结转结余0.00元，占0.00%；一般公共预算0.00元，占0.00%；政府性基金预算0.00元，占0.00%；国有资本经营预算0.00元，占0.00%；财政专户管理资金0.00元，占0.00%；事业收入8,695,541.00元，占100.00%；事业单位经营收入0.00元，占0.00%；上级补助收入0.00元，占0.00%；附属单位上缴收入0.00元，占0.00%；其他收入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7" w:name="_Toc78784574"/>
      <w:r>
        <w:rPr>
          <w:rFonts w:ascii="仿宋_GB2312" w:eastAsia="仿宋_GB2312" w:hint="eastAsia"/>
          <w:sz w:val="30"/>
          <w:szCs w:val="30"/>
        </w:rPr>
        <w:t>天津市河北公证处2025年支出预算8,695,541.00元，与2024年预算相比增加593,106.00元，主要原因是本单位需要购买固定资产，以及与重新选址搬家的相关支出。其中：基本支出8,695,541.00元，占100.00%；项目支出0.00元，占0.00%；事业单位经营支出0.00元，占0.00%；上缴上级支出0.00元，占0.00%；对附属单位补助支出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8" w:name="_Toc78784575"/>
      <w:r>
        <w:rPr>
          <w:rFonts w:ascii="仿宋_GB2312" w:eastAsia="仿宋_GB2312" w:hint="eastAsia"/>
          <w:sz w:val="30"/>
          <w:szCs w:val="30"/>
        </w:rPr>
        <w:t>天津市河北公证处2025年财政拨款收入预算0.00元，与2024年预算相比增加（减少）0.00元，主要原因是本单位不涉及。收入包括：一般公共预算拨款收入0.00元、政府性基金预算拨款收入0.00元、国有资本经营预算拨款收入0.00元、上年财政结转结余0.00元。2025年财政拨款支出预算0.00元，与2024年预算相比增加（减少）0.00元，主要原因是本单位不涉及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天津市河北公证处2025年一般公共预算支出0.00元，与2024年预算相比增加（减少）0.00元，主要原因是本单位不涉及。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spacing w:line="600" w:lineRule="exact"/>
        <w:rPr>
          <w:rFonts w:ascii="楷体" w:eastAsia="楷体" w:hAnsi="楷体" w:cs="仿宋_GB2312"/>
          <w:b/>
          <w:sz w:val="30"/>
          <w:szCs w:val="30"/>
        </w:rPr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9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0" w:name="_Toc78784577"/>
      <w:r>
        <w:rPr>
          <w:rFonts w:ascii="仿宋_GB2312" w:eastAsia="仿宋_GB2312" w:hint="eastAsia"/>
          <w:sz w:val="30"/>
          <w:szCs w:val="30"/>
        </w:rPr>
        <w:t>天津市河北公证处一般公共预算基本支出0.00元，与2024年预算相比增加（减少）0.00元，主要原因是本单位不涉及。其中：</w:t>
        <w:br/>
        <w:t>　　</w:t>
        <w:br/>
        <w:t>　　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2025年一般公共预算“三公”经费安排0.00元，与2024年预算相比增加（减少）0.00元，主要原因是本部门一般公共预算未安排“三公”经费。具体情况：</w:t>
        <w:br/>
        <w:t>　　一、2025年因公出国（境）费预算0.00元，与2024年预算相比增加（减少）0.00元，主要原因是本部门一般公共预算未安排“因公出国（境）”费。</w:t>
        <w:br/>
        <w:t>　　二、2025年公务用车购置及运行费预算0.00元，其中公务用车运行费0.00元，与2024年预算相比增加（减少）0.00元，主要原因是本部门一般公共预算未安排“公务用车运行”费；公务用车购置费0.00元，与2024年预算相比增加（减少）0.00元，主要原因是本部门一般公共预算未安排“公务用车购置”费。</w:t>
        <w:br/>
        <w:t>　　三、2025年公务接待费预算0.00元，与2024年预算相比增加（减少）0.00元，主要原因是本部门一般公共预算未安排“公务接待”费。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 w:rsidP="00375EBB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1" w:name="_Toc78784578"/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2025年天津市河北公证处预算中没有使用政府性基金预算安排的支出。</w:t>
      </w:r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 w:rsidP="00610A8C">
      <w:pPr>
        <w:spacing w:line="600" w:lineRule="exact"/>
        <w:ind w:firstLine="600" w:firstLineChars="200"/>
      </w:pP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2025年天津市河北公证处预算中没有使用国有资本经营预算安排的支出。</w:t>
      </w: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本部门2025年未安排机关运行经费预算。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本部门2025年未安排政府采购预算。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BC499A">
      <w:pPr>
        <w:spacing w:line="58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2024年7月底，本部门各单位共有车辆0辆，其中：副部（省）级及以上领导用车0辆、主要负责人干部用车0辆、机要通信用车0辆、应急保障用车0辆、执法执勤用车0辆、特种专业技术用车0辆、离退休干部服务用车0辆、其他用车0辆，其他用车主要包括无。单价（账面原值）100万元以上的设备0台（套）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:rsidR="00BC499A">
      <w:pPr>
        <w:spacing w:line="580" w:lineRule="exact"/>
        <w:ind w:firstLine="600" w:firstLineChars="200"/>
        <w:jc w:val="both"/>
        <w:rPr>
          <w:rFonts w:ascii="仿宋_GB2312" w:eastAsia="仿宋_GB2312" w:hAnsi="仿宋_GB2312" w:cs="仿宋_GB2312"/>
          <w:sz w:val="30"/>
          <w:szCs w:val="30"/>
        </w:rPr>
        <w:sectPr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本部门2025年实行绩效目标管理的项目0个，涉及预算金额0.00元。</w:t>
      </w:r>
    </w:p>
    <w:p w:rsidR="00BC499A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bookmarkStart w:id="13" w:name="_Toc78784585"/>
      <w:r>
        <w:rPr>
          <w:rFonts w:ascii="黑体" w:eastAsia="黑体" w:hAnsi="黑体" w:cs="黑体" w:hint="eastAsia"/>
        </w:rPr>
        <w:t>第三部分  名词解释</w:t>
      </w:r>
      <w:bookmarkEnd w:id="13"/>
    </w:p>
    <w:p w:rsidR="00BC499A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（“部门预算”和“机关运行经费”作为专业性名词各单位必须公开。除此之外，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第四部分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年部门预算表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</w:t>
      </w:r>
      <w:bookmarkStart w:id="14" w:name="_GoBack"/>
      <w:bookmarkEnd w:id="14"/>
      <w:r>
        <w:rPr>
          <w:rFonts w:ascii="楷体_GB2312" w:eastAsia="楷体_GB2312" w:hint="eastAsia"/>
          <w:b/>
          <w:sz w:val="30"/>
          <w:szCs w:val="30"/>
        </w:rPr>
        <w:t>《一般公共预算“三公”经费支出情况表》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BC499A">
      <w:pPr>
        <w:spacing w:line="560" w:lineRule="exact"/>
        <w:ind w:firstLine="600" w:firstLineChars="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1.“本部门2025年一般公共预算基本支出情况表为空表”。</w:t>
        <w:br/>
        <w:t>　　2.“本部门2025年一般公共预算“三公”经费支出情况表为空表”。</w:t>
        <w:br/>
        <w:t>　　3.“本部门2025年政府性基金预算支出情况表为空表”。</w:t>
        <w:br/>
        <w:t>　　4.“本部门2025年国有资本经营预算支出情况表为空表”。</w:t>
        <w:br/>
        <w:t>　　5.“本部门2025年项目支出表为空表”。</w:t>
      </w:r>
    </w:p>
    <w:p w:rsidR="00BC499A">
      <w:pPr>
        <w:spacing w:line="560" w:lineRule="exact"/>
        <w:rPr>
          <w:rFonts w:eastAsia="楷体"/>
          <w:sz w:val="30"/>
          <w:szCs w:val="30"/>
        </w:rPr>
      </w:pPr>
    </w:p>
    <w:p w:rsidR="00BC499A"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sectPr w:rsidSect="00BC499A"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 w:rsidR="00296995"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BC499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jc w:val="center"/>
    </w:pPr>
    <w:r>
      <w:fldChar w:fldCharType="begin"/>
    </w:r>
    <w:r w:rsidR="00296995">
      <w:instrText>PAGE   \* MERGEFORMAT</w:instrText>
    </w:r>
    <w:r>
      <w:fldChar w:fldCharType="separate"/>
    </w:r>
    <w:r w:rsidRPr="002E7B1F" w:rsidR="002E7B1F">
      <w:rPr>
        <w:noProof/>
        <w:lang w:val="zh-CN"/>
      </w:rPr>
      <w:t>-</w:t>
    </w:r>
    <w:r w:rsidR="002E7B1F">
      <w:rPr>
        <w:noProof/>
      </w:rPr>
      <w:t xml:space="preserve"> 1 -</w:t>
    </w:r>
    <w:r>
      <w:fldChar w:fldCharType="end"/>
    </w:r>
  </w:p>
  <w:p w:rsidR="00BC499A">
    <w:pPr>
      <w:pStyle w:val="Footer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3357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0EE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96995"/>
    <w:rsid w:val="002A1782"/>
    <w:rsid w:val="002A23DC"/>
    <w:rsid w:val="002A3DBF"/>
    <w:rsid w:val="002B7B88"/>
    <w:rsid w:val="002D67AE"/>
    <w:rsid w:val="002D715E"/>
    <w:rsid w:val="002E3C02"/>
    <w:rsid w:val="002E7B1F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75EBB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1215"/>
    <w:rsid w:val="004645C1"/>
    <w:rsid w:val="004654FD"/>
    <w:rsid w:val="004660E2"/>
    <w:rsid w:val="0046727B"/>
    <w:rsid w:val="0047004A"/>
    <w:rsid w:val="00472621"/>
    <w:rsid w:val="00474C09"/>
    <w:rsid w:val="0048352E"/>
    <w:rsid w:val="00494982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0A8C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3E8C"/>
    <w:rsid w:val="00754417"/>
    <w:rsid w:val="00762AF5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0A8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B2E42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64D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2EB9"/>
    <w:rsid w:val="00AF38CA"/>
    <w:rsid w:val="00B03433"/>
    <w:rsid w:val="00B100CB"/>
    <w:rsid w:val="00B1463F"/>
    <w:rsid w:val="00B154E2"/>
    <w:rsid w:val="00B25010"/>
    <w:rsid w:val="00B264EF"/>
    <w:rsid w:val="00B370F4"/>
    <w:rsid w:val="00B4348E"/>
    <w:rsid w:val="00B45D35"/>
    <w:rsid w:val="00B47C04"/>
    <w:rsid w:val="00B53EC1"/>
    <w:rsid w:val="00B66FA2"/>
    <w:rsid w:val="00B757C2"/>
    <w:rsid w:val="00B90553"/>
    <w:rsid w:val="00B91B6A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499A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46DDD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w:docVars>
    <w:docVar w:name="commondata" w:val="eyJoZGlkIjoiNTA1YjE1OTI0ZjFiOGFhMWM4MWNjMzdkNjI3N2RmY2MifQ=="/>
  </w:docVar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BC499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1Char"/>
    <w:autoRedefine/>
    <w:uiPriority w:val="9"/>
    <w:qFormat/>
    <w:rsid w:val="00BC499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 w:val="x-none"/>
    </w:rPr>
  </w:style>
  <w:style w:type="paragraph" w:styleId="Heading2">
    <w:name w:val="heading 2"/>
    <w:basedOn w:val="Normal"/>
    <w:next w:val="Normal"/>
    <w:link w:val="2Char"/>
    <w:uiPriority w:val="9"/>
    <w:qFormat/>
    <w:rsid w:val="00BC499A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autoRedefine/>
    <w:semiHidden/>
    <w:qFormat/>
    <w:rsid w:val="00BC499A"/>
    <w:pPr>
      <w:shd w:val="clear" w:color="auto" w:fill="000080"/>
    </w:pPr>
  </w:style>
  <w:style w:type="paragraph" w:styleId="BalloonText">
    <w:name w:val="Balloon Text"/>
    <w:basedOn w:val="Normal"/>
    <w:link w:val="Char"/>
    <w:autoRedefine/>
    <w:qFormat/>
    <w:rsid w:val="00BC499A"/>
    <w:pPr>
      <w:spacing w:line="240" w:lineRule="auto"/>
    </w:pPr>
    <w:rPr>
      <w:sz w:val="18"/>
      <w:szCs w:val="18"/>
      <w:lang w:val="x-none"/>
    </w:rPr>
  </w:style>
  <w:style w:type="paragraph" w:styleId="Footer">
    <w:name w:val="footer"/>
    <w:basedOn w:val="Normal"/>
    <w:link w:val="Char0"/>
    <w:autoRedefine/>
    <w:uiPriority w:val="99"/>
    <w:qFormat/>
    <w:rsid w:val="00BC499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 w:val="x-none"/>
    </w:rPr>
  </w:style>
  <w:style w:type="paragraph" w:styleId="Header">
    <w:name w:val="header"/>
    <w:basedOn w:val="Normal"/>
    <w:autoRedefine/>
    <w:qFormat/>
    <w:rsid w:val="00BC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499A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PageNumber">
    <w:name w:val="page number"/>
    <w:autoRedefine/>
    <w:qFormat/>
    <w:rsid w:val="00BC499A"/>
  </w:style>
  <w:style w:type="character" w:customStyle="1" w:styleId="1Char">
    <w:name w:val="标题 1 Char"/>
    <w:link w:val="Heading1"/>
    <w:autoRedefine/>
    <w:uiPriority w:val="9"/>
    <w:qFormat/>
    <w:rsid w:val="00BC499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Heading2"/>
    <w:autoRedefine/>
    <w:uiPriority w:val="9"/>
    <w:qFormat/>
    <w:rsid w:val="00BC499A"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BalloonText"/>
    <w:autoRedefine/>
    <w:qFormat/>
    <w:rsid w:val="00BC499A"/>
    <w:rPr>
      <w:sz w:val="18"/>
      <w:szCs w:val="18"/>
    </w:rPr>
  </w:style>
  <w:style w:type="character" w:customStyle="1" w:styleId="Char0">
    <w:name w:val="页脚 Char"/>
    <w:link w:val="Footer"/>
    <w:autoRedefine/>
    <w:uiPriority w:val="99"/>
    <w:qFormat/>
    <w:rsid w:val="00BC499A"/>
    <w:rPr>
      <w:sz w:val="18"/>
      <w:szCs w:val="18"/>
    </w:rPr>
  </w:style>
  <w:style w:type="paragraph" w:customStyle="1" w:styleId="CharChar">
    <w:name w:val="Char Char"/>
    <w:basedOn w:val="DocumentMap"/>
    <w:autoRedefine/>
    <w:qFormat/>
    <w:rsid w:val="00BC499A"/>
    <w:pPr>
      <w:adjustRightInd/>
      <w:spacing w:line="240" w:lineRule="auto"/>
      <w:jc w:val="both"/>
      <w:textAlignment w:val="auto"/>
    </w:pPr>
  </w:style>
  <w:style w:type="paragraph" w:styleId="ListParagraph">
    <w:name w:val="List Paragraph"/>
    <w:basedOn w:val="Normal"/>
    <w:autoRedefine/>
    <w:uiPriority w:val="34"/>
    <w:qFormat/>
    <w:rsid w:val="00BC499A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229</Words>
  <Characters>1307</Characters>
  <Application>Microsoft Office Word</Application>
  <DocSecurity>0</DocSecurity>
  <Lines>10</Lines>
  <Paragraphs>3</Paragraphs>
  <ScaleCrop>false</ScaleCrop>
  <Company>微软中国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Windows 用户</cp:lastModifiedBy>
  <cp:revision>21</cp:revision>
  <cp:lastPrinted>2022-01-18T17:13:00Z</cp:lastPrinted>
  <dcterms:created xsi:type="dcterms:W3CDTF">2019-01-31T15:44:00Z</dcterms:created>
  <dcterms:modified xsi:type="dcterms:W3CDTF">2025-01-23T02:07:00Z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