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77" w:rsidRDefault="007641FD">
      <w:pPr>
        <w:spacing w:line="600" w:lineRule="exact"/>
        <w:jc w:val="center"/>
        <w:rPr>
          <w:rFonts w:ascii="黑体" w:eastAsia="黑体" w:hAnsi="黑体" w:cs="黑体"/>
          <w:bCs/>
          <w:sz w:val="44"/>
          <w:szCs w:val="44"/>
        </w:rPr>
      </w:pPr>
      <w:r>
        <w:rPr>
          <w:rFonts w:ascii="黑体" w:eastAsia="黑体" w:hAnsi="黑体" w:cs="黑体" w:hint="eastAsia"/>
          <w:bCs/>
          <w:sz w:val="44"/>
          <w:szCs w:val="44"/>
        </w:rPr>
        <w:t>关于企业职工个人社会保险补贴情况</w:t>
      </w:r>
    </w:p>
    <w:p w:rsidR="00F15977" w:rsidRDefault="007641FD">
      <w:pPr>
        <w:spacing w:line="600" w:lineRule="exact"/>
        <w:jc w:val="center"/>
        <w:rPr>
          <w:rFonts w:ascii="黑体" w:eastAsia="黑体" w:hAnsi="黑体" w:cs="黑体"/>
          <w:bCs/>
          <w:sz w:val="44"/>
          <w:szCs w:val="44"/>
        </w:rPr>
      </w:pPr>
      <w:r>
        <w:rPr>
          <w:rFonts w:ascii="黑体" w:eastAsia="黑体" w:hAnsi="黑体" w:cs="黑体" w:hint="eastAsia"/>
          <w:bCs/>
          <w:sz w:val="44"/>
          <w:szCs w:val="44"/>
        </w:rPr>
        <w:t>的公示</w:t>
      </w:r>
    </w:p>
    <w:p w:rsidR="00F15977" w:rsidRDefault="007641FD">
      <w:pPr>
        <w:spacing w:line="560" w:lineRule="exact"/>
        <w:jc w:val="center"/>
        <w:rPr>
          <w:rFonts w:ascii="仿宋_GB2312" w:eastAsia="仿宋_GB2312"/>
          <w:sz w:val="32"/>
          <w:szCs w:val="32"/>
        </w:rPr>
      </w:pPr>
      <w:r>
        <w:rPr>
          <w:rFonts w:ascii="仿宋_GB2312" w:eastAsia="仿宋_GB2312" w:hint="eastAsia"/>
          <w:sz w:val="32"/>
          <w:szCs w:val="32"/>
        </w:rPr>
        <w:t>（毕业年度、离校两年内未就业高校毕业生部分）</w:t>
      </w:r>
    </w:p>
    <w:p w:rsidR="00F15977" w:rsidRDefault="00F15977">
      <w:pPr>
        <w:spacing w:line="600" w:lineRule="exact"/>
        <w:rPr>
          <w:rFonts w:ascii="黑体" w:eastAsia="黑体" w:hAnsi="黑体" w:cs="黑体"/>
          <w:bCs/>
          <w:sz w:val="44"/>
          <w:szCs w:val="44"/>
        </w:rPr>
      </w:pPr>
    </w:p>
    <w:p w:rsidR="00F15977" w:rsidRDefault="007641FD">
      <w:pPr>
        <w:spacing w:line="600" w:lineRule="exact"/>
        <w:ind w:firstLineChars="200" w:firstLine="600"/>
        <w:rPr>
          <w:sz w:val="30"/>
          <w:szCs w:val="30"/>
        </w:rPr>
      </w:pPr>
      <w:r>
        <w:rPr>
          <w:rFonts w:hint="eastAsia"/>
          <w:sz w:val="30"/>
          <w:szCs w:val="30"/>
        </w:rPr>
        <w:t>根据《市人社局市财政局关于做好企业职工个人社会保险补贴有关工作的通知》（津人社办发</w:t>
      </w:r>
      <w:r>
        <w:rPr>
          <w:rFonts w:hint="eastAsia"/>
          <w:sz w:val="30"/>
          <w:szCs w:val="30"/>
        </w:rPr>
        <w:t>[2025]32</w:t>
      </w:r>
      <w:r>
        <w:rPr>
          <w:rFonts w:hint="eastAsia"/>
          <w:sz w:val="30"/>
          <w:szCs w:val="30"/>
        </w:rPr>
        <w:t>号）规定，经</w:t>
      </w:r>
      <w:r w:rsidRPr="007641FD">
        <w:rPr>
          <w:rFonts w:hint="eastAsia"/>
          <w:sz w:val="30"/>
          <w:szCs w:val="30"/>
        </w:rPr>
        <w:t>天津景烁数据科技有限公司</w:t>
      </w:r>
      <w:r>
        <w:rPr>
          <w:rFonts w:hint="eastAsia"/>
          <w:sz w:val="30"/>
          <w:szCs w:val="30"/>
        </w:rPr>
        <w:t>等</w:t>
      </w:r>
      <w:r>
        <w:rPr>
          <w:rFonts w:hint="eastAsia"/>
          <w:sz w:val="30"/>
          <w:szCs w:val="30"/>
        </w:rPr>
        <w:t>34</w:t>
      </w:r>
      <w:r>
        <w:rPr>
          <w:rFonts w:hint="eastAsia"/>
          <w:sz w:val="30"/>
          <w:szCs w:val="30"/>
        </w:rPr>
        <w:t>家企业申请，现将符合条件的</w:t>
      </w:r>
      <w:r>
        <w:rPr>
          <w:rFonts w:hint="eastAsia"/>
          <w:sz w:val="30"/>
          <w:szCs w:val="30"/>
        </w:rPr>
        <w:t>99</w:t>
      </w:r>
      <w:r>
        <w:rPr>
          <w:rFonts w:hint="eastAsia"/>
          <w:sz w:val="30"/>
          <w:szCs w:val="30"/>
        </w:rPr>
        <w:t>名</w:t>
      </w:r>
      <w:r>
        <w:rPr>
          <w:rFonts w:hint="eastAsia"/>
          <w:sz w:val="30"/>
          <w:szCs w:val="30"/>
        </w:rPr>
        <w:t>476</w:t>
      </w:r>
      <w:r>
        <w:rPr>
          <w:rFonts w:hint="eastAsia"/>
          <w:sz w:val="30"/>
          <w:szCs w:val="30"/>
        </w:rPr>
        <w:t>人次拟享受企业职工个人社会保险补贴的用人单位及人员名单予以公示。公示期自</w:t>
      </w:r>
      <w:r>
        <w:rPr>
          <w:rFonts w:hint="eastAsia"/>
          <w:sz w:val="30"/>
          <w:szCs w:val="30"/>
        </w:rPr>
        <w:t>2026</w:t>
      </w:r>
      <w:r>
        <w:rPr>
          <w:rFonts w:hint="eastAsia"/>
          <w:sz w:val="30"/>
          <w:szCs w:val="30"/>
        </w:rPr>
        <w:t>年</w:t>
      </w:r>
      <w:r>
        <w:rPr>
          <w:rFonts w:hint="eastAsia"/>
          <w:sz w:val="30"/>
          <w:szCs w:val="30"/>
        </w:rPr>
        <w:t>01</w:t>
      </w:r>
      <w:r>
        <w:rPr>
          <w:rFonts w:hint="eastAsia"/>
          <w:sz w:val="30"/>
          <w:szCs w:val="30"/>
        </w:rPr>
        <w:t>月</w:t>
      </w:r>
      <w:r>
        <w:rPr>
          <w:rFonts w:hint="eastAsia"/>
          <w:sz w:val="30"/>
          <w:szCs w:val="30"/>
        </w:rPr>
        <w:t>06</w:t>
      </w:r>
      <w:r>
        <w:rPr>
          <w:rFonts w:hint="eastAsia"/>
          <w:sz w:val="30"/>
          <w:szCs w:val="30"/>
        </w:rPr>
        <w:t>日至</w:t>
      </w:r>
      <w:r>
        <w:rPr>
          <w:rFonts w:hint="eastAsia"/>
          <w:sz w:val="30"/>
          <w:szCs w:val="30"/>
        </w:rPr>
        <w:t>2026</w:t>
      </w:r>
      <w:r>
        <w:rPr>
          <w:rFonts w:hint="eastAsia"/>
          <w:sz w:val="30"/>
          <w:szCs w:val="30"/>
        </w:rPr>
        <w:t>年</w:t>
      </w:r>
      <w:r>
        <w:rPr>
          <w:rFonts w:hint="eastAsia"/>
          <w:sz w:val="30"/>
          <w:szCs w:val="30"/>
        </w:rPr>
        <w:t>01</w:t>
      </w:r>
      <w:r>
        <w:rPr>
          <w:rFonts w:hint="eastAsia"/>
          <w:sz w:val="30"/>
          <w:szCs w:val="30"/>
        </w:rPr>
        <w:t>月</w:t>
      </w:r>
      <w:r>
        <w:rPr>
          <w:rFonts w:hint="eastAsia"/>
          <w:sz w:val="30"/>
          <w:szCs w:val="30"/>
        </w:rPr>
        <w:t>08</w:t>
      </w:r>
      <w:r>
        <w:rPr>
          <w:rFonts w:hint="eastAsia"/>
          <w:sz w:val="30"/>
          <w:szCs w:val="30"/>
        </w:rPr>
        <w:t>日，共三个自然日。</w:t>
      </w:r>
    </w:p>
    <w:p w:rsidR="00F15977" w:rsidRDefault="007641FD">
      <w:pPr>
        <w:spacing w:line="600" w:lineRule="exact"/>
        <w:ind w:firstLineChars="200" w:firstLine="600"/>
        <w:rPr>
          <w:sz w:val="30"/>
          <w:szCs w:val="30"/>
        </w:rPr>
      </w:pPr>
      <w:r>
        <w:rPr>
          <w:rFonts w:hint="eastAsia"/>
          <w:sz w:val="30"/>
          <w:szCs w:val="30"/>
        </w:rPr>
        <w:t>公示期间设立业务监督电话，如对公示对象有情况反映的，可在公示期间拨打电话向区人力社保局有关部门反映。</w:t>
      </w:r>
    </w:p>
    <w:p w:rsidR="00F15977" w:rsidRDefault="007641FD">
      <w:pPr>
        <w:spacing w:line="600" w:lineRule="exact"/>
        <w:ind w:firstLineChars="200" w:firstLine="600"/>
        <w:rPr>
          <w:sz w:val="30"/>
          <w:szCs w:val="30"/>
        </w:rPr>
      </w:pPr>
      <w:r>
        <w:rPr>
          <w:rFonts w:hint="eastAsia"/>
          <w:sz w:val="30"/>
          <w:szCs w:val="30"/>
        </w:rPr>
        <w:t>业务监督电话：</w:t>
      </w:r>
      <w:r>
        <w:rPr>
          <w:rFonts w:hint="eastAsia"/>
          <w:sz w:val="30"/>
          <w:szCs w:val="30"/>
        </w:rPr>
        <w:t>26242829</w:t>
      </w:r>
    </w:p>
    <w:p w:rsidR="00F15977" w:rsidRDefault="007641FD">
      <w:pPr>
        <w:tabs>
          <w:tab w:val="left" w:pos="940"/>
        </w:tabs>
        <w:spacing w:line="600" w:lineRule="exact"/>
        <w:ind w:firstLineChars="200" w:firstLine="640"/>
        <w:rPr>
          <w:rFonts w:ascii="仿宋_GB2312" w:eastAsia="仿宋_GB2312"/>
          <w:sz w:val="32"/>
          <w:szCs w:val="32"/>
        </w:rPr>
      </w:pPr>
      <w:r>
        <w:rPr>
          <w:rFonts w:ascii="仿宋_GB2312" w:eastAsia="仿宋_GB2312" w:hint="eastAsia"/>
          <w:sz w:val="32"/>
          <w:szCs w:val="32"/>
        </w:rPr>
        <w:t>附：2025年12月河北区企业</w:t>
      </w:r>
      <w:r>
        <w:rPr>
          <w:rFonts w:ascii="仿宋_GB2312" w:eastAsia="仿宋_GB2312"/>
          <w:sz w:val="32"/>
          <w:szCs w:val="32"/>
        </w:rPr>
        <w:t>职工个人社保补贴</w:t>
      </w:r>
      <w:r>
        <w:rPr>
          <w:rFonts w:ascii="仿宋_GB2312" w:eastAsia="仿宋_GB2312" w:hint="eastAsia"/>
          <w:sz w:val="32"/>
          <w:szCs w:val="32"/>
        </w:rPr>
        <w:t xml:space="preserve">（毕业年度、离校两年内未就业高校毕业生部分）明细表 </w:t>
      </w:r>
    </w:p>
    <w:p w:rsidR="00F15977" w:rsidRDefault="00F15977">
      <w:pPr>
        <w:tabs>
          <w:tab w:val="left" w:pos="940"/>
        </w:tabs>
        <w:spacing w:line="600" w:lineRule="exact"/>
        <w:ind w:firstLineChars="200" w:firstLine="640"/>
        <w:rPr>
          <w:rFonts w:ascii="仿宋_GB2312" w:eastAsia="仿宋_GB2312"/>
          <w:sz w:val="32"/>
          <w:szCs w:val="32"/>
        </w:rPr>
      </w:pPr>
    </w:p>
    <w:p w:rsidR="00F15977" w:rsidRDefault="00F15977">
      <w:pPr>
        <w:tabs>
          <w:tab w:val="left" w:pos="940"/>
        </w:tabs>
        <w:spacing w:line="600" w:lineRule="exact"/>
        <w:ind w:firstLineChars="200" w:firstLine="640"/>
        <w:rPr>
          <w:rFonts w:ascii="仿宋_GB2312" w:eastAsia="仿宋_GB2312"/>
          <w:sz w:val="32"/>
          <w:szCs w:val="32"/>
        </w:rPr>
      </w:pPr>
    </w:p>
    <w:p w:rsidR="00F15977" w:rsidRDefault="00F15977">
      <w:pPr>
        <w:spacing w:line="600" w:lineRule="exact"/>
        <w:rPr>
          <w:sz w:val="30"/>
          <w:szCs w:val="30"/>
        </w:rPr>
      </w:pPr>
    </w:p>
    <w:p w:rsidR="00F15977" w:rsidRDefault="007641FD">
      <w:pPr>
        <w:wordWrap w:val="0"/>
        <w:spacing w:line="600" w:lineRule="exact"/>
        <w:ind w:firstLine="660"/>
        <w:jc w:val="center"/>
        <w:rPr>
          <w:sz w:val="30"/>
          <w:szCs w:val="30"/>
        </w:rPr>
      </w:pPr>
      <w:r>
        <w:rPr>
          <w:rFonts w:hint="eastAsia"/>
          <w:sz w:val="30"/>
          <w:szCs w:val="30"/>
        </w:rPr>
        <w:t xml:space="preserve">            </w:t>
      </w:r>
      <w:r>
        <w:rPr>
          <w:rFonts w:hint="eastAsia"/>
          <w:sz w:val="30"/>
          <w:szCs w:val="30"/>
        </w:rPr>
        <w:t>河北区公共就业（人才）服务中心</w:t>
      </w:r>
    </w:p>
    <w:p w:rsidR="00F15977" w:rsidRDefault="007641FD">
      <w:pPr>
        <w:ind w:right="600"/>
        <w:jc w:val="center"/>
        <w:rPr>
          <w:sz w:val="30"/>
          <w:szCs w:val="30"/>
        </w:rPr>
      </w:pPr>
      <w:r>
        <w:rPr>
          <w:rFonts w:hint="eastAsia"/>
          <w:sz w:val="30"/>
          <w:szCs w:val="30"/>
        </w:rPr>
        <w:t xml:space="preserve">                  2026</w:t>
      </w:r>
      <w:r>
        <w:rPr>
          <w:rFonts w:hint="eastAsia"/>
          <w:sz w:val="30"/>
          <w:szCs w:val="30"/>
        </w:rPr>
        <w:t>年</w:t>
      </w:r>
      <w:r>
        <w:rPr>
          <w:rFonts w:hint="eastAsia"/>
          <w:sz w:val="30"/>
          <w:szCs w:val="30"/>
        </w:rPr>
        <w:t>01</w:t>
      </w:r>
      <w:r>
        <w:rPr>
          <w:rFonts w:hint="eastAsia"/>
          <w:sz w:val="30"/>
          <w:szCs w:val="30"/>
        </w:rPr>
        <w:t>月</w:t>
      </w:r>
      <w:r>
        <w:rPr>
          <w:rFonts w:hint="eastAsia"/>
          <w:sz w:val="30"/>
          <w:szCs w:val="30"/>
        </w:rPr>
        <w:t>06</w:t>
      </w:r>
      <w:r>
        <w:rPr>
          <w:rFonts w:hint="eastAsia"/>
          <w:sz w:val="30"/>
          <w:szCs w:val="30"/>
        </w:rPr>
        <w:t>日</w:t>
      </w:r>
    </w:p>
    <w:p w:rsidR="00F15977" w:rsidRDefault="00F15977">
      <w:pPr>
        <w:ind w:right="600"/>
        <w:jc w:val="center"/>
        <w:rPr>
          <w:sz w:val="30"/>
          <w:szCs w:val="30"/>
        </w:rPr>
      </w:pPr>
    </w:p>
    <w:p w:rsidR="00F15977" w:rsidRDefault="00F15977">
      <w:pPr>
        <w:ind w:right="600"/>
        <w:jc w:val="center"/>
        <w:rPr>
          <w:sz w:val="30"/>
          <w:szCs w:val="30"/>
        </w:rPr>
      </w:pPr>
    </w:p>
    <w:p w:rsidR="00F15977" w:rsidRDefault="00F15977">
      <w:pPr>
        <w:ind w:right="600"/>
        <w:jc w:val="center"/>
        <w:rPr>
          <w:sz w:val="30"/>
          <w:szCs w:val="30"/>
        </w:rPr>
      </w:pPr>
    </w:p>
    <w:p w:rsidR="00F15977" w:rsidRDefault="00F15977">
      <w:pPr>
        <w:ind w:right="600"/>
        <w:jc w:val="center"/>
        <w:rPr>
          <w:sz w:val="30"/>
          <w:szCs w:val="30"/>
        </w:rPr>
        <w:sectPr w:rsidR="00F15977">
          <w:pgSz w:w="11906" w:h="16838"/>
          <w:pgMar w:top="1440" w:right="1800" w:bottom="1440" w:left="1800" w:header="851" w:footer="992" w:gutter="0"/>
          <w:cols w:space="425"/>
          <w:docGrid w:type="lines" w:linePitch="312"/>
        </w:sectPr>
      </w:pPr>
    </w:p>
    <w:tbl>
      <w:tblPr>
        <w:tblW w:w="14380" w:type="dxa"/>
        <w:tblInd w:w="94" w:type="dxa"/>
        <w:tblLayout w:type="fixed"/>
        <w:tblLook w:val="04A0"/>
      </w:tblPr>
      <w:tblGrid>
        <w:gridCol w:w="1180"/>
        <w:gridCol w:w="2236"/>
        <w:gridCol w:w="2835"/>
        <w:gridCol w:w="2403"/>
        <w:gridCol w:w="999"/>
        <w:gridCol w:w="2552"/>
        <w:gridCol w:w="992"/>
        <w:gridCol w:w="1183"/>
      </w:tblGrid>
      <w:tr w:rsidR="00913374" w:rsidRPr="00913374" w:rsidTr="009A410A">
        <w:trPr>
          <w:trHeight w:val="447"/>
        </w:trPr>
        <w:tc>
          <w:tcPr>
            <w:tcW w:w="118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bookmarkStart w:id="0" w:name="RANGE!A1:H477"/>
            <w:r w:rsidRPr="00913374">
              <w:rPr>
                <w:rFonts w:ascii="Times New Roman" w:hAnsi="Times New Roman"/>
                <w:color w:val="000000"/>
                <w:kern w:val="0"/>
                <w:sz w:val="24"/>
                <w:szCs w:val="24"/>
              </w:rPr>
              <w:lastRenderedPageBreak/>
              <w:t>所属区划</w:t>
            </w:r>
            <w:bookmarkEnd w:id="0"/>
          </w:p>
        </w:tc>
        <w:tc>
          <w:tcPr>
            <w:tcW w:w="2236" w:type="dxa"/>
            <w:tcBorders>
              <w:top w:val="single" w:sz="4" w:space="0" w:color="000000"/>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单位名称</w:t>
            </w:r>
          </w:p>
        </w:tc>
        <w:tc>
          <w:tcPr>
            <w:tcW w:w="2835"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统一社会信用代码</w:t>
            </w:r>
          </w:p>
        </w:tc>
        <w:tc>
          <w:tcPr>
            <w:tcW w:w="2403"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人员类型</w:t>
            </w:r>
          </w:p>
        </w:tc>
        <w:tc>
          <w:tcPr>
            <w:tcW w:w="999"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姓名</w:t>
            </w:r>
          </w:p>
        </w:tc>
        <w:tc>
          <w:tcPr>
            <w:tcW w:w="2552"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身份证号</w:t>
            </w:r>
          </w:p>
        </w:tc>
        <w:tc>
          <w:tcPr>
            <w:tcW w:w="992"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申领年月</w:t>
            </w:r>
          </w:p>
        </w:tc>
        <w:tc>
          <w:tcPr>
            <w:tcW w:w="1183" w:type="dxa"/>
            <w:tcBorders>
              <w:top w:val="single" w:sz="4" w:space="0" w:color="000000"/>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社保补贴金额</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天津深城建筑检测有限公司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91120113681883864M</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120221********0536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天津深城建筑检测有限公司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91120113681883864M</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霖</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130682********0039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410324********7525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雷</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362502********3028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雅</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341521********4561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汐</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620502********6122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天津艺文润城城市更新产业运营有限公司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91120105MAE8Y7M555</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虹</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140105********1828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天津智丰科达技术服务有限公司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91120105MAEQ758E37</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霍</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130981********2914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天津深城建筑检测有限公司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91120113681883864M</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120221********0536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141024********0093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141024********0093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141024********0093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天津冠奕世纪科技有限公司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91120116583281624L</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甄</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晴</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130529********2221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天津冠奕世纪科技有限公司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91120116583281624L</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甄</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晴</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130529********2221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天津冠奕世纪科技有限公司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91120116583281624L</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甄</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晴</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130529********2221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天津冠奕世纪科技有限公司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91120116583281624L</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甄</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晴</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130529********2221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天津冠奕世纪科技有限公司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91120116583281624L</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甄</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晴</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130529********2221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142601********5916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142601********5916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142601********5916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142601********5916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142601********5916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130205********3912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130205********3912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130205********3912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130205********3912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130205********3912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胡</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150423********0034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胡</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150423********0034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胡</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150423********0034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胡</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150423********0034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胡</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150423********0034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邓</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412326********5739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邓</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412326********5739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邓</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412326********5739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邓</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412326********5739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邓</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412326********5739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鑫</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411628********5011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鑫</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411628********5011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鑫</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411628********5011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鑫</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411628********5011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鑫</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411628********5011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圣</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圣</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圣</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圣</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圣</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120115********4414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120115********4414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120115********4414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120115********4414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120115********4414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210781********4214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210781********4214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210781********4214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210781********4214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210781********4214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曹</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涵</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230107********0815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曹</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涵</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230107********0815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曹</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涵</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230107********0815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曹</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涵</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230107********0815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曹</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涵</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230107********0815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孟</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120112********2935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孟</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120112********2935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孟</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120112********2935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孟</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120112********2935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孟</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120112********2935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然</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120223********5521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然</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120223********5521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然</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120223********5521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然</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120223********5521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然</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120223********5521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臧</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明</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130631********0471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臧</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明</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130631********0471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臧</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明</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130631********0471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臧</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明</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130631********0471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臧</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明</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130631********0471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爽</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131125********244X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爽</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131125********244X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爽</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131125********244X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爽</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131125********244X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爽</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131125********244X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131126********1834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131126********1834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131126********1834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131126********1834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孙</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131126********1834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先</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210102********5310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先</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210102********5310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先</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210102********5310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先</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210102********5310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先</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210102********5310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120223********0818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120223********0818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120223********0818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120223********0818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120223********0818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羲</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羲</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羲</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羲</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羲</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130281********0019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393.75</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142431********1211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142431********1211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142431********1211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142431********1211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142431********1211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130582********0214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130582********0214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130582********0214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130582********0214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130582********0214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120102********1237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120102********1237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120102********1237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120102********1237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120102********1237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349.99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130726********1614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212.02</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120113********2810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215.49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天津市天锻压力机有限公司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911201137303863474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120110********2716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207.64</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天津公交易通科技有限公司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91120105MA05L8KR6W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120106********0512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175.56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120112********0414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120112********0414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120112********0414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120225********2218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天津云之端艺术培训学校有限公司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91120105MAD842FF3K</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131002********4620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120225********5722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120225********5722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120225********5722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120225********5722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68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马</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85"/>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马</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马</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马</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岩</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120113********0014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626"/>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130281********3720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50"/>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130281********3720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332"/>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130281********3720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130281********3720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130281********3720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516"/>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210902********4521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96"/>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210902********4521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34"/>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210902********4521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210902********4521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210902********4521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396"/>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120102********384X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602"/>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120102********384X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40"/>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120102********384X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120102********384X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120102********384X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582"/>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川</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120103********2913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364"/>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川</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120103********2913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303"/>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川</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120103********2913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川</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120103********2913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川</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120103********2913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64"/>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w:t>
            </w:r>
            <w:r w:rsidRPr="00913374">
              <w:rPr>
                <w:rFonts w:ascii="Times New Roman" w:hAnsi="Times New Roman"/>
                <w:color w:val="000000"/>
                <w:kern w:val="0"/>
                <w:sz w:val="24"/>
                <w:szCs w:val="24"/>
              </w:rPr>
              <w:lastRenderedPageBreak/>
              <w:t>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53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6D254F">
        <w:trPr>
          <w:trHeight w:val="461"/>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541"/>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47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天津人力资源开发服务有限公司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911201037676039153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昊</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120111********3514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6D254F">
        <w:trPr>
          <w:trHeight w:val="506"/>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653227********1024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653227********1024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653227********1024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653227********1024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则</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653227********1024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旗</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130434********2415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120225********5217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卓</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唐</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321284********0826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唐</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321284********0826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天津景烁数据科技有限公司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91120105MAE96H800P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唐</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杰</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321284********0826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220182********0025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天津公瑾财务咨询有限公司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91120101MA05N1HB8C</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411425********0929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131.86</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天津河北环宇医院有限公司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91120105MA07DGX75Q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龙</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120222********0816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敏</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140221********0549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敏</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140221********0549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敏</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140221********0549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敏</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140221********0549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210404********0023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210404********0023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210404********0023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210404********0023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131024********5029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170.63</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131024********5029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170.63</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131024********5029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170.63</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131024********5029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170.63</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慧</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410422********3327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慧</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410422********3327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慧</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410422********3327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天津华津制药有限公司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911201051034716813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慧</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410422********3327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130922********3613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130922********3613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130922********3613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130922********3613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130922********3613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天津天锻航空科技有限公司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91120116069896183Y</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吴</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120115********3619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144.38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天津新湾资产管理有限公司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91120105MA076X7B08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楠</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中车科技园（天津）有限公司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91120105MACQ59477N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冯</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171.73</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金宏亚科技发展（天津）有限公司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91120105797280942X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赵</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141002********0060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133.88</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天津科华停车服务有限公司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91120222MA06A3T507</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230621********0921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天津科华停车服务有限公司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91120222MA06A3T507</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230621********0921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美众（天津）科技有限公司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91120222MA06HUNU9N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130428********2933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美众（天津）科技有限公司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91120222MA06HUNU9N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130428********2933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美众（天津）科技有限公司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91120222MA06HUNU9N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130428********2933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美众（天津）科技有限公司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91120222MA06HUNU9N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130428********2933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美众（天津）科技有限公司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91120222MA06HUNU9N</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130428********2933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巩</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120102********4422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天津自由鹿文化有限责任公司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91120105MACCGRBR18</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120104********4324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方舟艺术培训学校（天津）有限责任公司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91120105MA07BFHE7B</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130434********481X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天津优适北岸体育发展有限公司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91120105MADMGUUY9W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曾</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凡</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360731********0113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天津优适北岸体育发展有限公司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91120105MADMGUUY9W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兰</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452725********0778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天津优适北岸体育发展有限公司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91120105MADMGUUY9W</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黄</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371727********115X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天津美乐达科技有限公司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91120105MA070Y3994</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常</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喆</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120221********2820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120107********3912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天津鹏天置业有限公司悦榕庄酒店</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91120105578300229R</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任</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131002********3414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天津鹏天置业有限公司悦榕庄酒店</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91120105578300229R</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任</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131002********3414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天津鹏天置业有限公司悦榕庄酒店</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91120105578300229R</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任</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131002********3414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天津华川自动化科技有限公司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91120105MA0764GF1X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杜</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宁</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130531********0239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天津华川自动化科技有限公司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91120105MA0764GF1X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杜</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宁</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130531********0239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天津华川自动化科技有限公司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91120105MA0764GF1X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杜</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宁</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130531********0239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天津华川自动化科技有限公司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91120105MA0764GF1X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杜</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宁</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130531********0239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旺</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131026********4113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旺</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131026********4113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旺</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131026********4113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天津仲恒电力科技有限公司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91120105MA05M5R230</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旺</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131026********4113</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天津华川自动化科技有限公司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91120105MA0764GF1X</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130722********5758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120115********2221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120225********0138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120225********0138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120110********0625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120110********0625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120110********0625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耿</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120107********3021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耿</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120107********3021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耿</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120107********3021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耿</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120107********3021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常</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340321********0566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常</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340321********0566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常</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340321********0566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常</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玉</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340321********0566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220721********0620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220721********0620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220721********0620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天津裕泽能源科技发展有限公司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91120105MA06LMLQ3Q</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迪</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220721********0620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丁</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142622********001X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伟</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231083********1117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业</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370282********1114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姜</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230126********431X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陈</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楷</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130203********0015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郭</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帆</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411628********341X</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天津六０九电缆有限公司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911200001030601533</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410527********9937</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贺</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伟</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141031********0011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天津角度科技有限公司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91120105MA05NNEU41</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柴</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胜</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120221********0014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锦</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150121********7715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昭</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231084********2048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刘</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汇</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120109********3060</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薛</w:t>
            </w:r>
            <w:r w:rsidRPr="00913374">
              <w:rPr>
                <w:rFonts w:ascii="Times New Roman" w:hAnsi="Times New Roman"/>
                <w:color w:val="000000"/>
                <w:kern w:val="0"/>
                <w:sz w:val="24"/>
                <w:szCs w:val="24"/>
              </w:rPr>
              <w:t>*</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120112********0928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肖</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佳</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120225********6416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天津市联大宏科医疗技术服务有限公司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91120105064028942U</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于</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晨</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120115********0015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天津津裕电业股份有限公司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91120105600558286P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彤</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130425********4309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天津津裕电业股份有限公司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91120105600558286P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彤</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130425********4309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天津津裕电业股份有限公司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91120105600558286P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彤</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130425********4309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天津津裕电业股份有限公司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91120105600558286P</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王</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彤</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130425********4309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202510</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202509</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202508</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202507</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202506</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202505</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202504</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202503</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202502</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天津澳瑞机电工程有限公司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91120105746695494J</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离校</w:t>
            </w:r>
            <w:r w:rsidRPr="00913374">
              <w:rPr>
                <w:rFonts w:ascii="Times New Roman" w:hAnsi="Times New Roman"/>
                <w:color w:val="000000"/>
                <w:kern w:val="0"/>
                <w:sz w:val="24"/>
                <w:szCs w:val="24"/>
              </w:rPr>
              <w:t>2</w:t>
            </w:r>
            <w:r w:rsidRPr="00913374">
              <w:rPr>
                <w:rFonts w:ascii="Times New Roman" w:hAnsi="Times New Roman"/>
                <w:color w:val="000000"/>
                <w:kern w:val="0"/>
                <w:sz w:val="24"/>
                <w:szCs w:val="24"/>
              </w:rPr>
              <w:t>年内未就业高校毕业生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秦</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芃</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120106********0016</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202501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131.59</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张</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向</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410324********7525</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雷</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连</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362502********3028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lastRenderedPageBreak/>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文</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雅</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341521********4561</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微课艺考文化（天津）培训学校有限责任公司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91120105MA07HUAU76</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杨</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汐</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620502********6122</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天津智丰科达技术服务有限公司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91120105MAEQ758E37</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霍</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君</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130981********2914</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447"/>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天津深城建筑检测有限公司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91120113681883864M</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吕</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霖</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130682********0039</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r w:rsidR="00913374" w:rsidRPr="00913374" w:rsidTr="009A410A">
        <w:trPr>
          <w:trHeight w:val="668"/>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河北区</w:t>
            </w:r>
          </w:p>
        </w:tc>
        <w:tc>
          <w:tcPr>
            <w:tcW w:w="2236"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天津艺文润城城市更新产业运营有限公司</w:t>
            </w:r>
          </w:p>
        </w:tc>
        <w:tc>
          <w:tcPr>
            <w:tcW w:w="2835"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91120105MAE8Y7M555</w:t>
            </w:r>
          </w:p>
        </w:tc>
        <w:tc>
          <w:tcPr>
            <w:tcW w:w="240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毕业年度高校毕业生</w:t>
            </w:r>
          </w:p>
        </w:tc>
        <w:tc>
          <w:tcPr>
            <w:tcW w:w="999"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郑</w:t>
            </w:r>
            <w:r w:rsidRPr="00913374">
              <w:rPr>
                <w:rFonts w:ascii="Times New Roman" w:hAnsi="Times New Roman"/>
                <w:color w:val="000000"/>
                <w:kern w:val="0"/>
                <w:sz w:val="24"/>
                <w:szCs w:val="24"/>
              </w:rPr>
              <w:t>*</w:t>
            </w:r>
            <w:r w:rsidRPr="00913374">
              <w:rPr>
                <w:rFonts w:ascii="Times New Roman" w:hAnsi="Times New Roman"/>
                <w:color w:val="000000"/>
                <w:kern w:val="0"/>
                <w:sz w:val="24"/>
                <w:szCs w:val="24"/>
              </w:rPr>
              <w:t>虹</w:t>
            </w:r>
          </w:p>
        </w:tc>
        <w:tc>
          <w:tcPr>
            <w:tcW w:w="2552" w:type="dxa"/>
            <w:tcBorders>
              <w:top w:val="nil"/>
              <w:left w:val="nil"/>
              <w:bottom w:val="single" w:sz="4" w:space="0" w:color="000000"/>
              <w:right w:val="single" w:sz="4" w:space="0" w:color="000000"/>
            </w:tcBorders>
            <w:shd w:val="clear" w:color="000000" w:fill="FFFFFF"/>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140105********1828</w:t>
            </w:r>
          </w:p>
        </w:tc>
        <w:tc>
          <w:tcPr>
            <w:tcW w:w="992"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202511</w:t>
            </w:r>
          </w:p>
        </w:tc>
        <w:tc>
          <w:tcPr>
            <w:tcW w:w="1183" w:type="dxa"/>
            <w:tcBorders>
              <w:top w:val="nil"/>
              <w:left w:val="nil"/>
              <w:bottom w:val="single" w:sz="4" w:space="0" w:color="000000"/>
              <w:right w:val="single" w:sz="4" w:space="0" w:color="000000"/>
            </w:tcBorders>
            <w:shd w:val="clear" w:color="000000" w:fill="FFFFFF"/>
            <w:noWrap/>
            <w:vAlign w:val="center"/>
            <w:hideMark/>
          </w:tcPr>
          <w:p w:rsidR="00913374" w:rsidRPr="00913374" w:rsidRDefault="00913374" w:rsidP="00913374">
            <w:pPr>
              <w:widowControl/>
              <w:jc w:val="center"/>
              <w:rPr>
                <w:rFonts w:ascii="Times New Roman" w:hAnsi="Times New Roman"/>
                <w:color w:val="000000"/>
                <w:kern w:val="0"/>
                <w:sz w:val="24"/>
                <w:szCs w:val="24"/>
              </w:rPr>
            </w:pPr>
            <w:r w:rsidRPr="00913374">
              <w:rPr>
                <w:rFonts w:ascii="Times New Roman" w:hAnsi="Times New Roman"/>
                <w:color w:val="000000"/>
                <w:kern w:val="0"/>
                <w:sz w:val="24"/>
                <w:szCs w:val="24"/>
              </w:rPr>
              <w:t>134.51</w:t>
            </w:r>
          </w:p>
        </w:tc>
      </w:tr>
    </w:tbl>
    <w:p w:rsidR="00F15977" w:rsidRDefault="00F15977" w:rsidP="007641FD">
      <w:pPr>
        <w:ind w:right="600"/>
        <w:rPr>
          <w:sz w:val="30"/>
          <w:szCs w:val="30"/>
        </w:rPr>
      </w:pPr>
    </w:p>
    <w:sectPr w:rsidR="00F15977" w:rsidSect="00F1597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OWJjYWE2OGI3YzUzYTI1NzMwMjcyNTcxMzkxMWIwMGYifQ=="/>
  </w:docVars>
  <w:rsids>
    <w:rsidRoot w:val="008F0602"/>
    <w:rsid w:val="000033BF"/>
    <w:rsid w:val="00016726"/>
    <w:rsid w:val="000500B2"/>
    <w:rsid w:val="00063D38"/>
    <w:rsid w:val="000649C6"/>
    <w:rsid w:val="00083885"/>
    <w:rsid w:val="001110AB"/>
    <w:rsid w:val="00123300"/>
    <w:rsid w:val="001A6E36"/>
    <w:rsid w:val="001D4B5A"/>
    <w:rsid w:val="001D4CD1"/>
    <w:rsid w:val="001E0711"/>
    <w:rsid w:val="001E4CBD"/>
    <w:rsid w:val="00211987"/>
    <w:rsid w:val="002130F0"/>
    <w:rsid w:val="0024463F"/>
    <w:rsid w:val="00254415"/>
    <w:rsid w:val="002637B6"/>
    <w:rsid w:val="0026584A"/>
    <w:rsid w:val="00266D66"/>
    <w:rsid w:val="00267887"/>
    <w:rsid w:val="0027078D"/>
    <w:rsid w:val="00272104"/>
    <w:rsid w:val="002848D7"/>
    <w:rsid w:val="002A277D"/>
    <w:rsid w:val="002A3581"/>
    <w:rsid w:val="002B1E8B"/>
    <w:rsid w:val="002E0508"/>
    <w:rsid w:val="002E5D1F"/>
    <w:rsid w:val="003553CD"/>
    <w:rsid w:val="00372309"/>
    <w:rsid w:val="003821E5"/>
    <w:rsid w:val="00382858"/>
    <w:rsid w:val="00382B1F"/>
    <w:rsid w:val="003920E3"/>
    <w:rsid w:val="003B55F4"/>
    <w:rsid w:val="003D2629"/>
    <w:rsid w:val="004203CD"/>
    <w:rsid w:val="00434E03"/>
    <w:rsid w:val="004C27F3"/>
    <w:rsid w:val="004F0B45"/>
    <w:rsid w:val="00556F6A"/>
    <w:rsid w:val="00596893"/>
    <w:rsid w:val="00597C86"/>
    <w:rsid w:val="005E0022"/>
    <w:rsid w:val="00611957"/>
    <w:rsid w:val="00636A25"/>
    <w:rsid w:val="006D254F"/>
    <w:rsid w:val="006D6122"/>
    <w:rsid w:val="006E0952"/>
    <w:rsid w:val="006E222B"/>
    <w:rsid w:val="006F3BD8"/>
    <w:rsid w:val="007009F0"/>
    <w:rsid w:val="007131BC"/>
    <w:rsid w:val="00715F8C"/>
    <w:rsid w:val="00733708"/>
    <w:rsid w:val="007641FD"/>
    <w:rsid w:val="007948F8"/>
    <w:rsid w:val="00794C39"/>
    <w:rsid w:val="007C2EAB"/>
    <w:rsid w:val="007D435B"/>
    <w:rsid w:val="00811AE5"/>
    <w:rsid w:val="008C542A"/>
    <w:rsid w:val="008C661E"/>
    <w:rsid w:val="008E30F1"/>
    <w:rsid w:val="008E5E3F"/>
    <w:rsid w:val="008F0602"/>
    <w:rsid w:val="0091060D"/>
    <w:rsid w:val="00913374"/>
    <w:rsid w:val="0094575B"/>
    <w:rsid w:val="00963354"/>
    <w:rsid w:val="0097156D"/>
    <w:rsid w:val="00983DA7"/>
    <w:rsid w:val="009A410A"/>
    <w:rsid w:val="009B7080"/>
    <w:rsid w:val="009F0DC0"/>
    <w:rsid w:val="009F436B"/>
    <w:rsid w:val="00A058FE"/>
    <w:rsid w:val="00A25002"/>
    <w:rsid w:val="00A500C8"/>
    <w:rsid w:val="00A51972"/>
    <w:rsid w:val="00A5604F"/>
    <w:rsid w:val="00A728E0"/>
    <w:rsid w:val="00A73567"/>
    <w:rsid w:val="00AB7273"/>
    <w:rsid w:val="00AC5871"/>
    <w:rsid w:val="00AD55BF"/>
    <w:rsid w:val="00AF7CB1"/>
    <w:rsid w:val="00B14EA7"/>
    <w:rsid w:val="00B2444C"/>
    <w:rsid w:val="00B5336F"/>
    <w:rsid w:val="00B572A8"/>
    <w:rsid w:val="00B65193"/>
    <w:rsid w:val="00B744C1"/>
    <w:rsid w:val="00BD70CF"/>
    <w:rsid w:val="00BF764E"/>
    <w:rsid w:val="00C02345"/>
    <w:rsid w:val="00C13CCB"/>
    <w:rsid w:val="00C2544E"/>
    <w:rsid w:val="00C32AC6"/>
    <w:rsid w:val="00C42118"/>
    <w:rsid w:val="00C5165D"/>
    <w:rsid w:val="00C54389"/>
    <w:rsid w:val="00C54A5E"/>
    <w:rsid w:val="00C710B0"/>
    <w:rsid w:val="00C755A7"/>
    <w:rsid w:val="00C847BF"/>
    <w:rsid w:val="00C95FD5"/>
    <w:rsid w:val="00CE486A"/>
    <w:rsid w:val="00D774A3"/>
    <w:rsid w:val="00D83815"/>
    <w:rsid w:val="00DA14D8"/>
    <w:rsid w:val="00DB7A98"/>
    <w:rsid w:val="00DC07FD"/>
    <w:rsid w:val="00DC377B"/>
    <w:rsid w:val="00DD74F6"/>
    <w:rsid w:val="00DE4B19"/>
    <w:rsid w:val="00DE7B5F"/>
    <w:rsid w:val="00DF0474"/>
    <w:rsid w:val="00DF6D45"/>
    <w:rsid w:val="00E13423"/>
    <w:rsid w:val="00E21343"/>
    <w:rsid w:val="00E27A1C"/>
    <w:rsid w:val="00E4502E"/>
    <w:rsid w:val="00E871C6"/>
    <w:rsid w:val="00EE1713"/>
    <w:rsid w:val="00EE67B7"/>
    <w:rsid w:val="00EF063A"/>
    <w:rsid w:val="00F15977"/>
    <w:rsid w:val="00F2024B"/>
    <w:rsid w:val="00F22101"/>
    <w:rsid w:val="00F6105F"/>
    <w:rsid w:val="00F62EA0"/>
    <w:rsid w:val="00F866A5"/>
    <w:rsid w:val="00FD3896"/>
    <w:rsid w:val="00FD44B0"/>
    <w:rsid w:val="00FE31D5"/>
    <w:rsid w:val="00FF79D5"/>
    <w:rsid w:val="017A0397"/>
    <w:rsid w:val="08F44B8C"/>
    <w:rsid w:val="0CAB31DA"/>
    <w:rsid w:val="0FB737A6"/>
    <w:rsid w:val="11435E22"/>
    <w:rsid w:val="16EF1410"/>
    <w:rsid w:val="1C3A56C8"/>
    <w:rsid w:val="1CB60AAC"/>
    <w:rsid w:val="1E4B61CD"/>
    <w:rsid w:val="2B396D31"/>
    <w:rsid w:val="2FA412B7"/>
    <w:rsid w:val="376150E6"/>
    <w:rsid w:val="3BBF5ACE"/>
    <w:rsid w:val="3D925D4A"/>
    <w:rsid w:val="435F43D0"/>
    <w:rsid w:val="465C2BED"/>
    <w:rsid w:val="538E4659"/>
    <w:rsid w:val="59EE05F9"/>
    <w:rsid w:val="5D2E62B6"/>
    <w:rsid w:val="61A777B0"/>
    <w:rsid w:val="6B49162A"/>
    <w:rsid w:val="72643DD5"/>
    <w:rsid w:val="77863E54"/>
    <w:rsid w:val="7F596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97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1597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15977"/>
    <w:rPr>
      <w:rFonts w:ascii="Calibri" w:eastAsia="宋体" w:hAnsi="Calibri" w:cs="Times New Roman"/>
      <w:sz w:val="18"/>
      <w:szCs w:val="18"/>
    </w:rPr>
  </w:style>
  <w:style w:type="paragraph" w:styleId="a4">
    <w:name w:val="header"/>
    <w:basedOn w:val="a"/>
    <w:link w:val="Char0"/>
    <w:uiPriority w:val="99"/>
    <w:unhideWhenUsed/>
    <w:qFormat/>
    <w:rsid w:val="00F159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1597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3013739">
      <w:bodyDiv w:val="1"/>
      <w:marLeft w:val="0"/>
      <w:marRight w:val="0"/>
      <w:marTop w:val="0"/>
      <w:marBottom w:val="0"/>
      <w:divBdr>
        <w:top w:val="none" w:sz="0" w:space="0" w:color="auto"/>
        <w:left w:val="none" w:sz="0" w:space="0" w:color="auto"/>
        <w:bottom w:val="none" w:sz="0" w:space="0" w:color="auto"/>
        <w:right w:val="none" w:sz="0" w:space="0" w:color="auto"/>
      </w:divBdr>
    </w:div>
    <w:div w:id="1858619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A31C-067A-4DEC-9FF3-F630031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6180</Words>
  <Characters>35228</Characters>
  <Application>Microsoft Office Word</Application>
  <DocSecurity>0</DocSecurity>
  <Lines>293</Lines>
  <Paragraphs>82</Paragraphs>
  <ScaleCrop>false</ScaleCrop>
  <Company>Hewlett-Packard Company</Company>
  <LinksUpToDate>false</LinksUpToDate>
  <CharactersWithSpaces>41326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Administrator</cp:lastModifiedBy>
  <cp:revision>6</cp:revision>
  <cp:lastPrinted>2021-12-29T07:15:00Z</cp:lastPrinted>
  <dcterms:created xsi:type="dcterms:W3CDTF">2025-11-24T07:19:00Z</dcterms:created>
  <dcterms:modified xsi:type="dcterms:W3CDTF">2026-01-05T06:57:00Z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7FCDB789143947E9A847FF5A989724D1</vt:lpwstr>
  </property>
  <property fmtid="{D5CDD505-2E9C-101B-9397-08002B2CF9AE}" pid="4" name="KSOTemplateDocerSaveRecord">
    <vt:lpwstr>eyJoZGlkIjoiNTRmYjZlN2IyNGM5MDhmY2NjMmQ5MTRmMjc2ZWQzNDQiLCJ1c2VySWQiOiI1Mjc2NjQwMjIifQ==</vt:lpwstr>
  </property>
</Properties>
</file>