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7EEED">
      <w:pPr>
        <w:jc w:val="center"/>
        <w:rPr>
          <w:rFonts w:hint="eastAsia" w:asciiTheme="majorEastAsia" w:hAnsiTheme="majorEastAsia" w:eastAsiaTheme="majorEastAsia"/>
          <w:sz w:val="44"/>
          <w:szCs w:val="44"/>
        </w:rPr>
      </w:pPr>
    </w:p>
    <w:p w14:paraId="1E77A3DC">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202</w:t>
      </w:r>
      <w:r>
        <w:rPr>
          <w:rFonts w:hint="eastAsia" w:asciiTheme="majorEastAsia" w:hAnsiTheme="majorEastAsia" w:eastAsiaTheme="majorEastAsia"/>
          <w:sz w:val="44"/>
          <w:szCs w:val="44"/>
          <w:lang w:val="en-US" w:eastAsia="zh-CN"/>
        </w:rPr>
        <w:t>5</w:t>
      </w:r>
      <w:r>
        <w:rPr>
          <w:rFonts w:hint="eastAsia" w:asciiTheme="majorEastAsia" w:hAnsiTheme="majorEastAsia" w:eastAsiaTheme="majorEastAsia"/>
          <w:sz w:val="44"/>
          <w:szCs w:val="44"/>
        </w:rPr>
        <w:t xml:space="preserve"> 年</w:t>
      </w:r>
      <w:r>
        <w:rPr>
          <w:rFonts w:hint="eastAsia" w:asciiTheme="majorEastAsia" w:hAnsiTheme="majorEastAsia" w:eastAsiaTheme="majorEastAsia"/>
          <w:sz w:val="44"/>
          <w:szCs w:val="44"/>
          <w:lang w:val="en-US" w:eastAsia="zh-CN"/>
        </w:rPr>
        <w:t>4</w:t>
      </w:r>
      <w:r>
        <w:rPr>
          <w:rFonts w:hint="eastAsia" w:asciiTheme="majorEastAsia" w:hAnsiTheme="majorEastAsia" w:eastAsiaTheme="majorEastAsia"/>
          <w:sz w:val="44"/>
          <w:szCs w:val="44"/>
        </w:rPr>
        <w:t>月拟申请创业房租补贴创业者</w:t>
      </w:r>
    </w:p>
    <w:p w14:paraId="71F8175E">
      <w:pPr>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资格确认公示</w:t>
      </w:r>
    </w:p>
    <w:p w14:paraId="66BF440A">
      <w:pPr>
        <w:jc w:val="center"/>
        <w:rPr>
          <w:rFonts w:hint="eastAsia" w:asciiTheme="majorEastAsia" w:hAnsiTheme="majorEastAsia" w:eastAsiaTheme="majorEastAsia"/>
          <w:sz w:val="44"/>
          <w:szCs w:val="44"/>
        </w:rPr>
      </w:pPr>
    </w:p>
    <w:p w14:paraId="15973279">
      <w:pPr>
        <w:ind w:firstLine="640" w:firstLineChars="200"/>
        <w:rPr>
          <w:rFonts w:hint="eastAsia" w:ascii="仿宋" w:hAnsi="仿宋" w:eastAsia="仿宋"/>
          <w:sz w:val="32"/>
          <w:szCs w:val="32"/>
        </w:rPr>
      </w:pPr>
      <w:r>
        <w:rPr>
          <w:rFonts w:hint="eastAsia" w:ascii="仿宋" w:hAnsi="仿宋" w:eastAsia="仿宋"/>
          <w:sz w:val="32"/>
          <w:szCs w:val="32"/>
        </w:rPr>
        <w:t>根据《天津市创业房租补贴管理办法》(津人社办发 (2023)19号)要求，经天津市河北区人力资源和社会保障局审核，现将审核合格的 1名拟申请房租补贴的创业者名单予以公示，公示期自202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9</w:t>
      </w:r>
      <w:r>
        <w:rPr>
          <w:rFonts w:hint="eastAsia" w:ascii="仿宋" w:hAnsi="仿宋" w:eastAsia="仿宋"/>
          <w:sz w:val="32"/>
          <w:szCs w:val="32"/>
        </w:rPr>
        <w:t>日至</w:t>
      </w:r>
      <w:r>
        <w:rPr>
          <w:rFonts w:hint="eastAsia" w:ascii="仿宋" w:hAnsi="仿宋" w:eastAsia="仿宋"/>
          <w:sz w:val="32"/>
          <w:szCs w:val="32"/>
          <w:lang w:val="en-US" w:eastAsia="zh-CN"/>
        </w:rPr>
        <w:t>2025年4</w:t>
      </w:r>
      <w:r>
        <w:rPr>
          <w:rFonts w:hint="eastAsia" w:ascii="仿宋" w:hAnsi="仿宋" w:eastAsia="仿宋"/>
          <w:sz w:val="32"/>
          <w:szCs w:val="32"/>
        </w:rPr>
        <w:t>月</w:t>
      </w:r>
      <w:r>
        <w:rPr>
          <w:rFonts w:hint="eastAsia" w:ascii="仿宋" w:hAnsi="仿宋" w:eastAsia="仿宋"/>
          <w:sz w:val="32"/>
          <w:szCs w:val="32"/>
          <w:lang w:val="en-US" w:eastAsia="zh-CN"/>
        </w:rPr>
        <w:t>15</w:t>
      </w:r>
      <w:r>
        <w:rPr>
          <w:rFonts w:hint="eastAsia" w:ascii="仿宋" w:hAnsi="仿宋" w:eastAsia="仿宋"/>
          <w:sz w:val="32"/>
          <w:szCs w:val="32"/>
        </w:rPr>
        <w:t>日，共5个工作日。公示期间设立业务监督电话，如有反映问题，可在公示期间拨打电话向天津市河北区人力资源和社会保障局有关部门反映。</w:t>
      </w:r>
    </w:p>
    <w:p w14:paraId="6A5ED0E8">
      <w:pPr>
        <w:rPr>
          <w:rFonts w:hint="eastAsia" w:ascii="仿宋" w:hAnsi="仿宋" w:eastAsia="仿宋"/>
          <w:sz w:val="32"/>
          <w:szCs w:val="32"/>
        </w:rPr>
      </w:pPr>
      <w:r>
        <w:rPr>
          <w:rFonts w:hint="eastAsia" w:ascii="仿宋" w:hAnsi="仿宋" w:eastAsia="仿宋"/>
          <w:sz w:val="32"/>
          <w:szCs w:val="32"/>
        </w:rPr>
        <w:t>业务监督电话:26242827</w:t>
      </w:r>
    </w:p>
    <w:p w14:paraId="712C2DD0">
      <w:pPr>
        <w:rPr>
          <w:rFonts w:hint="eastAsia" w:ascii="仿宋" w:hAnsi="仿宋" w:eastAsia="仿宋"/>
          <w:sz w:val="32"/>
          <w:szCs w:val="32"/>
        </w:rPr>
      </w:pPr>
      <w:bookmarkStart w:id="0" w:name="_GoBack"/>
      <w:bookmarkEnd w:id="0"/>
    </w:p>
    <w:p w14:paraId="31A16D83">
      <w:pPr>
        <w:rPr>
          <w:rFonts w:hint="eastAsia" w:ascii="仿宋" w:hAnsi="仿宋" w:eastAsia="仿宋"/>
          <w:sz w:val="32"/>
          <w:szCs w:val="32"/>
        </w:rPr>
      </w:pPr>
      <w:r>
        <w:rPr>
          <w:rFonts w:hint="eastAsia" w:ascii="仿宋" w:hAnsi="仿宋" w:eastAsia="仿宋"/>
          <w:sz w:val="32"/>
          <w:szCs w:val="32"/>
        </w:rPr>
        <w:t>附件:202</w:t>
      </w:r>
      <w:r>
        <w:rPr>
          <w:rFonts w:hint="eastAsia" w:ascii="仿宋" w:hAnsi="仿宋" w:eastAsia="仿宋"/>
          <w:sz w:val="32"/>
          <w:szCs w:val="32"/>
          <w:lang w:val="en-US" w:eastAsia="zh-CN"/>
        </w:rPr>
        <w:t>5年4</w:t>
      </w:r>
      <w:r>
        <w:rPr>
          <w:rFonts w:hint="eastAsia" w:ascii="仿宋" w:hAnsi="仿宋" w:eastAsia="仿宋"/>
          <w:sz w:val="32"/>
          <w:szCs w:val="32"/>
        </w:rPr>
        <w:t>月拟申请创业房租补贴创业者资格确认名单</w:t>
      </w:r>
    </w:p>
    <w:p w14:paraId="72071719">
      <w:pPr>
        <w:rPr>
          <w:rFonts w:hint="eastAsia" w:ascii="仿宋" w:hAnsi="仿宋" w:eastAsia="仿宋"/>
          <w:sz w:val="32"/>
          <w:szCs w:val="32"/>
        </w:rPr>
      </w:pPr>
    </w:p>
    <w:tbl>
      <w:tblPr>
        <w:tblStyle w:val="3"/>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211"/>
        <w:gridCol w:w="2268"/>
        <w:gridCol w:w="1417"/>
        <w:gridCol w:w="1768"/>
      </w:tblGrid>
      <w:tr w14:paraId="631D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tcPr>
          <w:p w14:paraId="270B6768">
            <w:pPr>
              <w:rPr>
                <w:rFonts w:ascii="仿宋" w:hAnsi="仿宋" w:eastAsia="仿宋"/>
                <w:sz w:val="24"/>
                <w:szCs w:val="24"/>
              </w:rPr>
            </w:pPr>
            <w:r>
              <w:rPr>
                <w:rFonts w:hint="eastAsia" w:ascii="仿宋" w:hAnsi="仿宋" w:eastAsia="仿宋"/>
                <w:sz w:val="24"/>
                <w:szCs w:val="24"/>
              </w:rPr>
              <w:t>序号</w:t>
            </w:r>
          </w:p>
        </w:tc>
        <w:tc>
          <w:tcPr>
            <w:tcW w:w="3211" w:type="dxa"/>
          </w:tcPr>
          <w:p w14:paraId="4DE49315">
            <w:pPr>
              <w:ind w:firstLine="600" w:firstLineChars="250"/>
              <w:rPr>
                <w:rFonts w:ascii="仿宋" w:hAnsi="仿宋" w:eastAsia="仿宋"/>
                <w:sz w:val="24"/>
                <w:szCs w:val="24"/>
              </w:rPr>
            </w:pPr>
            <w:r>
              <w:rPr>
                <w:rFonts w:hint="eastAsia" w:ascii="仿宋" w:hAnsi="仿宋" w:eastAsia="仿宋"/>
                <w:sz w:val="24"/>
                <w:szCs w:val="24"/>
              </w:rPr>
              <w:t>单位名称</w:t>
            </w:r>
          </w:p>
        </w:tc>
        <w:tc>
          <w:tcPr>
            <w:tcW w:w="2268" w:type="dxa"/>
          </w:tcPr>
          <w:p w14:paraId="3D00711E">
            <w:pPr>
              <w:rPr>
                <w:rFonts w:ascii="仿宋" w:hAnsi="仿宋" w:eastAsia="仿宋"/>
                <w:sz w:val="24"/>
                <w:szCs w:val="24"/>
              </w:rPr>
            </w:pPr>
            <w:r>
              <w:rPr>
                <w:rFonts w:hint="eastAsia" w:ascii="仿宋" w:hAnsi="仿宋" w:eastAsia="仿宋"/>
                <w:sz w:val="24"/>
                <w:szCs w:val="24"/>
              </w:rPr>
              <w:t>统一社会信用代码</w:t>
            </w:r>
          </w:p>
        </w:tc>
        <w:tc>
          <w:tcPr>
            <w:tcW w:w="1417" w:type="dxa"/>
          </w:tcPr>
          <w:p w14:paraId="33FB9A6D">
            <w:pPr>
              <w:rPr>
                <w:rFonts w:ascii="仿宋" w:hAnsi="仿宋" w:eastAsia="仿宋"/>
                <w:sz w:val="24"/>
                <w:szCs w:val="24"/>
              </w:rPr>
            </w:pPr>
            <w:r>
              <w:rPr>
                <w:rFonts w:hint="eastAsia" w:ascii="仿宋" w:hAnsi="仿宋" w:eastAsia="仿宋"/>
                <w:sz w:val="24"/>
                <w:szCs w:val="24"/>
              </w:rPr>
              <w:t>创业者类别</w:t>
            </w:r>
          </w:p>
        </w:tc>
        <w:tc>
          <w:tcPr>
            <w:tcW w:w="1768" w:type="dxa"/>
          </w:tcPr>
          <w:p w14:paraId="328C698C">
            <w:pPr>
              <w:rPr>
                <w:rFonts w:ascii="仿宋" w:hAnsi="仿宋" w:eastAsia="仿宋"/>
                <w:sz w:val="24"/>
                <w:szCs w:val="24"/>
              </w:rPr>
            </w:pPr>
            <w:r>
              <w:rPr>
                <w:rFonts w:hint="eastAsia" w:ascii="仿宋" w:hAnsi="仿宋" w:eastAsia="仿宋"/>
                <w:sz w:val="24"/>
                <w:szCs w:val="24"/>
              </w:rPr>
              <w:t>法人代表姓名</w:t>
            </w:r>
          </w:p>
        </w:tc>
      </w:tr>
      <w:tr w14:paraId="0030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13" w:type="dxa"/>
          </w:tcPr>
          <w:p w14:paraId="36FA41BF">
            <w:pPr>
              <w:ind w:firstLine="240" w:firstLineChars="100"/>
              <w:rPr>
                <w:rFonts w:ascii="仿宋" w:hAnsi="仿宋" w:eastAsia="仿宋"/>
                <w:sz w:val="24"/>
                <w:szCs w:val="24"/>
              </w:rPr>
            </w:pPr>
            <w:r>
              <w:rPr>
                <w:rFonts w:hint="eastAsia" w:ascii="仿宋" w:hAnsi="仿宋" w:eastAsia="仿宋"/>
                <w:sz w:val="24"/>
                <w:szCs w:val="24"/>
              </w:rPr>
              <w:t>1</w:t>
            </w:r>
          </w:p>
        </w:tc>
        <w:tc>
          <w:tcPr>
            <w:tcW w:w="3211" w:type="dxa"/>
          </w:tcPr>
          <w:p w14:paraId="1B29ABDE">
            <w:pPr>
              <w:rPr>
                <w:rFonts w:hint="eastAsia" w:ascii="仿宋" w:hAnsi="仿宋" w:eastAsia="仿宋"/>
                <w:sz w:val="24"/>
                <w:szCs w:val="24"/>
                <w:lang w:val="en-US" w:eastAsia="zh-CN"/>
              </w:rPr>
            </w:pPr>
            <w:r>
              <w:rPr>
                <w:rFonts w:hint="eastAsia" w:ascii="仿宋" w:hAnsi="仿宋" w:eastAsia="仿宋"/>
                <w:sz w:val="24"/>
                <w:szCs w:val="24"/>
                <w:lang w:val="en-US" w:eastAsia="zh-CN"/>
              </w:rPr>
              <w:t>天津市于乐美育教育科技有限公司</w:t>
            </w:r>
          </w:p>
        </w:tc>
        <w:tc>
          <w:tcPr>
            <w:tcW w:w="2268" w:type="dxa"/>
          </w:tcPr>
          <w:p w14:paraId="02788E6F">
            <w:pPr>
              <w:rPr>
                <w:rFonts w:hint="default" w:ascii="仿宋" w:hAnsi="仿宋" w:eastAsia="仿宋"/>
                <w:sz w:val="24"/>
                <w:szCs w:val="24"/>
                <w:lang w:val="en-US" w:eastAsia="zh-CN"/>
              </w:rPr>
            </w:pPr>
            <w:r>
              <w:rPr>
                <w:rFonts w:hint="eastAsia" w:ascii="仿宋" w:hAnsi="仿宋" w:eastAsia="仿宋"/>
                <w:sz w:val="24"/>
                <w:szCs w:val="24"/>
                <w:lang w:val="en-US" w:eastAsia="zh-CN"/>
              </w:rPr>
              <w:t>91120105MAE</w:t>
            </w:r>
            <w:r>
              <w:rPr>
                <w:rFonts w:hint="eastAsia" w:ascii="仿宋" w:hAnsi="仿宋" w:eastAsia="仿宋"/>
                <w:sz w:val="24"/>
                <w:szCs w:val="24"/>
              </w:rPr>
              <w:t>***</w:t>
            </w:r>
            <w:r>
              <w:rPr>
                <w:rFonts w:hint="eastAsia" w:ascii="仿宋" w:hAnsi="仿宋" w:eastAsia="仿宋"/>
                <w:sz w:val="24"/>
                <w:szCs w:val="24"/>
                <w:lang w:val="en-US" w:eastAsia="zh-CN"/>
              </w:rPr>
              <w:t>8A2F</w:t>
            </w:r>
          </w:p>
        </w:tc>
        <w:tc>
          <w:tcPr>
            <w:tcW w:w="1417" w:type="dxa"/>
          </w:tcPr>
          <w:p w14:paraId="6CE27B5A">
            <w:pPr>
              <w:rPr>
                <w:rFonts w:ascii="仿宋" w:hAnsi="仿宋" w:eastAsia="仿宋"/>
                <w:sz w:val="24"/>
                <w:szCs w:val="24"/>
              </w:rPr>
            </w:pPr>
            <w:r>
              <w:rPr>
                <w:rFonts w:hint="eastAsia" w:ascii="仿宋" w:hAnsi="仿宋" w:eastAsia="仿宋"/>
                <w:sz w:val="24"/>
                <w:szCs w:val="24"/>
              </w:rPr>
              <w:t>高校毕业生</w:t>
            </w:r>
          </w:p>
        </w:tc>
        <w:tc>
          <w:tcPr>
            <w:tcW w:w="1768" w:type="dxa"/>
          </w:tcPr>
          <w:p w14:paraId="5C89C511">
            <w:pPr>
              <w:ind w:firstLine="360" w:firstLineChars="150"/>
              <w:rPr>
                <w:rFonts w:hint="default" w:ascii="仿宋" w:hAnsi="仿宋" w:eastAsia="仿宋"/>
                <w:sz w:val="24"/>
                <w:szCs w:val="24"/>
                <w:lang w:val="en-US" w:eastAsia="zh-CN"/>
              </w:rPr>
            </w:pPr>
            <w:r>
              <w:rPr>
                <w:rFonts w:hint="eastAsia" w:ascii="仿宋" w:hAnsi="仿宋" w:eastAsia="仿宋"/>
                <w:sz w:val="24"/>
                <w:szCs w:val="24"/>
                <w:lang w:val="en-US" w:eastAsia="zh-CN"/>
              </w:rPr>
              <w:t>于充</w:t>
            </w:r>
          </w:p>
        </w:tc>
      </w:tr>
    </w:tbl>
    <w:p w14:paraId="7F71DEFF">
      <w:pPr>
        <w:rPr>
          <w:rFonts w:ascii="仿宋" w:hAnsi="仿宋" w:eastAsia="仿宋"/>
          <w:sz w:val="32"/>
          <w:szCs w:val="32"/>
        </w:rPr>
      </w:pPr>
    </w:p>
    <w:sectPr>
      <w:pgSz w:w="11906" w:h="16838"/>
      <w:pgMar w:top="204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DFlZGMzZjg4YjdlZjhjYTY1MDk3NWU0ZDkwNDUifQ=="/>
  </w:docVars>
  <w:rsids>
    <w:rsidRoot w:val="00CF67BF"/>
    <w:rsid w:val="00CF67BF"/>
    <w:rsid w:val="00D0268C"/>
    <w:rsid w:val="019C5A3D"/>
    <w:rsid w:val="045C4E56"/>
    <w:rsid w:val="099D7CAE"/>
    <w:rsid w:val="149C1DA2"/>
    <w:rsid w:val="19033A11"/>
    <w:rsid w:val="2D4746F3"/>
    <w:rsid w:val="4B20242F"/>
    <w:rsid w:val="4FCD4988"/>
    <w:rsid w:val="5ED72952"/>
    <w:rsid w:val="76781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257</Words>
  <Characters>303</Characters>
  <Lines>2</Lines>
  <Paragraphs>1</Paragraphs>
  <TotalTime>23</TotalTime>
  <ScaleCrop>false</ScaleCrop>
  <LinksUpToDate>false</LinksUpToDate>
  <CharactersWithSpaces>306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2024-01-05T00:43:00Z</dcterms:created>
  <dc:creator>Administrator</dc:creator>
  <cp:lastModifiedBy>Administrator</cp:lastModifiedBy>
  <dcterms:modified xsi:type="dcterms:W3CDTF">2025-04-09T06:36:19Z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9D46A84DC7B24E5C978681AADC714C0E_13</vt:lpwstr>
  </property>
  <property fmtid="{D5CDD505-2E9C-101B-9397-08002B2CF9AE}" pid="4" name="KSOTemplateDocerSaveRecord">
    <vt:lpwstr>eyJoZGlkIjoiMjc0NDFlZGMzZjg4YjdlZjhjYTY1MDk3NWU0ZDkwNDUifQ==</vt:lpwstr>
  </property>
</Properties>
</file>