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68" w:rsidRDefault="00362768">
      <w:pPr>
        <w:spacing w:line="580" w:lineRule="exact"/>
        <w:jc w:val="center"/>
        <w:rPr>
          <w:rFonts w:eastAsia="黑体"/>
          <w:w w:val="95"/>
          <w:sz w:val="44"/>
          <w:szCs w:val="44"/>
        </w:rPr>
      </w:pPr>
      <w:bookmarkStart w:id="0" w:name="_GoBack"/>
    </w:p>
    <w:p w:rsidR="00362768" w:rsidRDefault="00362768">
      <w:pPr>
        <w:spacing w:line="580" w:lineRule="exact"/>
        <w:jc w:val="center"/>
        <w:rPr>
          <w:rFonts w:eastAsia="黑体"/>
          <w:w w:val="95"/>
          <w:sz w:val="44"/>
          <w:szCs w:val="44"/>
        </w:rPr>
      </w:pPr>
    </w:p>
    <w:p w:rsidR="00362768" w:rsidRDefault="00362768">
      <w:pPr>
        <w:spacing w:line="580" w:lineRule="exact"/>
        <w:jc w:val="center"/>
        <w:rPr>
          <w:rFonts w:eastAsia="黑体"/>
          <w:w w:val="95"/>
          <w:sz w:val="44"/>
          <w:szCs w:val="44"/>
        </w:rPr>
      </w:pPr>
    </w:p>
    <w:p w:rsidR="00362768" w:rsidRDefault="00362768">
      <w:pPr>
        <w:spacing w:line="580" w:lineRule="exact"/>
        <w:jc w:val="center"/>
        <w:rPr>
          <w:rFonts w:eastAsia="黑体"/>
          <w:w w:val="95"/>
          <w:sz w:val="44"/>
          <w:szCs w:val="44"/>
        </w:rPr>
      </w:pPr>
    </w:p>
    <w:p w:rsidR="00362768" w:rsidRDefault="00362768">
      <w:pPr>
        <w:spacing w:line="580" w:lineRule="exact"/>
        <w:jc w:val="center"/>
        <w:rPr>
          <w:rFonts w:eastAsia="黑体"/>
          <w:w w:val="95"/>
          <w:sz w:val="44"/>
          <w:szCs w:val="44"/>
        </w:rPr>
      </w:pPr>
    </w:p>
    <w:p w:rsidR="00362768" w:rsidRDefault="00362768">
      <w:pPr>
        <w:spacing w:line="580" w:lineRule="exact"/>
        <w:jc w:val="center"/>
        <w:rPr>
          <w:rFonts w:eastAsia="黑体"/>
          <w:w w:val="95"/>
          <w:sz w:val="44"/>
          <w:szCs w:val="44"/>
        </w:rPr>
      </w:pPr>
    </w:p>
    <w:p w:rsidR="00362768" w:rsidRDefault="00797F14">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362768" w:rsidRDefault="00362768">
      <w:pPr>
        <w:spacing w:line="580" w:lineRule="exact"/>
        <w:jc w:val="center"/>
        <w:rPr>
          <w:rFonts w:eastAsia="黑体"/>
          <w:w w:val="95"/>
          <w:sz w:val="44"/>
          <w:szCs w:val="44"/>
        </w:rPr>
      </w:pPr>
    </w:p>
    <w:p w:rsidR="00362768" w:rsidRDefault="00797F14">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天津市河北区教育局</w:t>
      </w:r>
    </w:p>
    <w:p w:rsidR="00362768" w:rsidRDefault="00797F14">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362768" w:rsidRDefault="00362768">
      <w:pPr>
        <w:spacing w:line="240" w:lineRule="auto"/>
        <w:jc w:val="center"/>
        <w:rPr>
          <w:rFonts w:ascii="方正小标宋简体" w:eastAsia="方正小标宋简体" w:hAnsi="方正小标宋简体" w:cs="方正小标宋简体"/>
          <w:w w:val="95"/>
          <w:sz w:val="48"/>
          <w:szCs w:val="48"/>
        </w:rPr>
      </w:pPr>
    </w:p>
    <w:p w:rsidR="00362768" w:rsidRDefault="00362768">
      <w:pPr>
        <w:spacing w:line="580" w:lineRule="exact"/>
        <w:jc w:val="center"/>
        <w:rPr>
          <w:rFonts w:ascii="楷体_GB2312" w:eastAsia="楷体_GB2312"/>
          <w:sz w:val="36"/>
          <w:szCs w:val="36"/>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30"/>
          <w:szCs w:val="30"/>
        </w:rPr>
      </w:pPr>
    </w:p>
    <w:p w:rsidR="00362768" w:rsidRDefault="00362768">
      <w:pPr>
        <w:spacing w:line="580" w:lineRule="exact"/>
        <w:jc w:val="center"/>
        <w:rPr>
          <w:rFonts w:ascii="黑体" w:eastAsia="黑体"/>
          <w:sz w:val="44"/>
          <w:szCs w:val="44"/>
        </w:rPr>
      </w:pPr>
    </w:p>
    <w:p w:rsidR="00362768" w:rsidRDefault="00797F14">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362768" w:rsidRDefault="00362768">
      <w:pPr>
        <w:spacing w:line="600" w:lineRule="exact"/>
        <w:rPr>
          <w:rFonts w:ascii="黑体" w:eastAsia="黑体"/>
          <w:sz w:val="30"/>
          <w:szCs w:val="30"/>
        </w:rPr>
      </w:pPr>
    </w:p>
    <w:p w:rsidR="00362768" w:rsidRDefault="00797F14">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362768" w:rsidRDefault="00797F14">
      <w:pPr>
        <w:spacing w:line="600" w:lineRule="exact"/>
        <w:rPr>
          <w:rFonts w:ascii="仿宋_GB2312" w:eastAsia="仿宋_GB2312"/>
          <w:sz w:val="30"/>
          <w:szCs w:val="30"/>
        </w:rPr>
      </w:pPr>
      <w:r>
        <w:rPr>
          <w:rFonts w:ascii="仿宋_GB2312" w:eastAsia="仿宋_GB2312" w:hint="eastAsia"/>
          <w:sz w:val="30"/>
          <w:szCs w:val="30"/>
        </w:rPr>
        <w:t>一、主要职责</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二、机构设置情况</w:t>
      </w:r>
    </w:p>
    <w:p w:rsidR="00362768" w:rsidRDefault="00797F14">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362768" w:rsidRDefault="00797F14">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362768" w:rsidRDefault="00797F14">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十、项目支出表</w:t>
      </w:r>
    </w:p>
    <w:p w:rsidR="00362768" w:rsidRDefault="00797F14">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362768" w:rsidRDefault="00797F14">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362768" w:rsidRDefault="00797F14">
      <w:pPr>
        <w:spacing w:line="600" w:lineRule="exact"/>
        <w:jc w:val="both"/>
        <w:rPr>
          <w:rFonts w:ascii="仿宋_GB2312" w:eastAsia="仿宋_GB2312"/>
          <w:sz w:val="30"/>
          <w:szCs w:val="30"/>
        </w:rPr>
      </w:pPr>
      <w:r>
        <w:rPr>
          <w:rFonts w:ascii="仿宋_GB2312" w:eastAsia="仿宋_GB2312"/>
          <w:sz w:val="30"/>
          <w:szCs w:val="30"/>
        </w:rPr>
        <w:fldChar w:fldCharType="end"/>
      </w: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ascii="仿宋_GB2312" w:eastAsia="仿宋_GB2312"/>
          <w:sz w:val="30"/>
          <w:szCs w:val="30"/>
        </w:rPr>
      </w:pPr>
    </w:p>
    <w:p w:rsidR="00362768" w:rsidRDefault="00362768">
      <w:pPr>
        <w:spacing w:line="600" w:lineRule="exact"/>
        <w:jc w:val="both"/>
        <w:rPr>
          <w:rFonts w:eastAsia="黑体"/>
          <w:w w:val="95"/>
          <w:sz w:val="44"/>
          <w:szCs w:val="44"/>
        </w:rPr>
      </w:pPr>
    </w:p>
    <w:p w:rsidR="00362768" w:rsidRDefault="00362768">
      <w:pPr>
        <w:pStyle w:val="20"/>
        <w:tabs>
          <w:tab w:val="right" w:leader="dot" w:pos="8296"/>
        </w:tabs>
        <w:spacing w:line="600" w:lineRule="exact"/>
        <w:ind w:left="0"/>
        <w:rPr>
          <w:rFonts w:ascii="黑体" w:eastAsia="黑体"/>
          <w:sz w:val="30"/>
          <w:szCs w:val="30"/>
        </w:rPr>
        <w:sectPr w:rsidR="00362768">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362768" w:rsidRDefault="00797F14">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362768" w:rsidRDefault="00362768">
      <w:pPr>
        <w:spacing w:line="600" w:lineRule="exact"/>
      </w:pPr>
    </w:p>
    <w:p w:rsidR="00362768" w:rsidRDefault="00797F14">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362768" w:rsidRDefault="00797F14">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（一）负责贯彻执行党和国家有关教育工作的方针、政策、法律、法规，研究全区教育发展的中长期规划，并组织实施。</w:t>
      </w:r>
      <w:r>
        <w:rPr>
          <w:rFonts w:ascii="仿宋_GB2312" w:eastAsia="仿宋_GB2312" w:hint="eastAsia"/>
          <w:sz w:val="30"/>
          <w:szCs w:val="30"/>
        </w:rPr>
        <w:t xml:space="preserve"> </w:t>
      </w:r>
      <w:r>
        <w:rPr>
          <w:rFonts w:ascii="仿宋_GB2312" w:eastAsia="仿宋_GB2312" w:hint="eastAsia"/>
          <w:sz w:val="30"/>
          <w:szCs w:val="30"/>
        </w:rPr>
        <w:br/>
      </w:r>
      <w:r>
        <w:rPr>
          <w:rFonts w:ascii="仿宋_GB2312" w:eastAsia="仿宋_GB2312" w:hint="eastAsia"/>
          <w:sz w:val="30"/>
          <w:szCs w:val="30"/>
        </w:rPr>
        <w:t>（二）负责管理全区各级各类教育，重点管理基础教育工作和教研、科研工作；统筹管理职业技术教育、成人教育和社会力量办学工作；管理国办幼儿园，指导区属民办一、二类幼儿园、保育院。管理各级各类学校考试、招生工作。</w:t>
      </w:r>
      <w:r>
        <w:rPr>
          <w:rFonts w:ascii="仿宋_GB2312" w:eastAsia="仿宋_GB2312" w:hint="eastAsia"/>
          <w:sz w:val="30"/>
          <w:szCs w:val="30"/>
        </w:rPr>
        <w:t xml:space="preserve"> </w:t>
      </w:r>
      <w:r>
        <w:rPr>
          <w:rFonts w:ascii="仿宋_GB2312" w:eastAsia="仿宋_GB2312" w:hint="eastAsia"/>
          <w:sz w:val="30"/>
          <w:szCs w:val="30"/>
        </w:rPr>
        <w:br/>
      </w:r>
      <w:r>
        <w:rPr>
          <w:rFonts w:ascii="仿宋_GB2312" w:eastAsia="仿宋_GB2312" w:hint="eastAsia"/>
          <w:sz w:val="30"/>
          <w:szCs w:val="30"/>
        </w:rPr>
        <w:t>（三）在市教委和区政府的领导下，负责指导和推动全区教育整体改革，建立健全教育体制和运行机制；管理教育系统的对外交流与合作。</w:t>
      </w:r>
      <w:r>
        <w:rPr>
          <w:rFonts w:ascii="仿宋_GB2312" w:eastAsia="仿宋_GB2312" w:hint="eastAsia"/>
          <w:sz w:val="30"/>
          <w:szCs w:val="30"/>
        </w:rPr>
        <w:t xml:space="preserve"> </w:t>
      </w:r>
      <w:r>
        <w:rPr>
          <w:rFonts w:ascii="仿宋_GB2312" w:eastAsia="仿宋_GB2312" w:hint="eastAsia"/>
          <w:sz w:val="30"/>
          <w:szCs w:val="30"/>
        </w:rPr>
        <w:br/>
      </w:r>
      <w:r>
        <w:rPr>
          <w:rFonts w:ascii="仿宋_GB2312" w:eastAsia="仿宋_GB2312" w:hint="eastAsia"/>
          <w:sz w:val="30"/>
          <w:szCs w:val="30"/>
        </w:rPr>
        <w:t>（四）负责区属教育系统教师、干部队伍建设和管理，确定教师思想政治工作的基本原则和主要任务；管理教育系统工资、人事、师资培训工作及全区教育系统的专业技术职称改革工作。</w:t>
      </w:r>
      <w:r>
        <w:rPr>
          <w:rFonts w:ascii="仿宋_GB2312" w:eastAsia="仿宋_GB2312" w:hint="eastAsia"/>
          <w:sz w:val="30"/>
          <w:szCs w:val="30"/>
        </w:rPr>
        <w:t xml:space="preserve"> </w:t>
      </w:r>
      <w:r>
        <w:rPr>
          <w:rFonts w:ascii="仿宋_GB2312" w:eastAsia="仿宋_GB2312" w:hint="eastAsia"/>
          <w:sz w:val="30"/>
          <w:szCs w:val="30"/>
        </w:rPr>
        <w:br/>
      </w:r>
      <w:r>
        <w:rPr>
          <w:rFonts w:ascii="仿宋_GB2312" w:eastAsia="仿宋_GB2312" w:hint="eastAsia"/>
          <w:sz w:val="30"/>
          <w:szCs w:val="30"/>
        </w:rPr>
        <w:t>（五）负责</w:t>
      </w:r>
      <w:r>
        <w:rPr>
          <w:rFonts w:ascii="仿宋_GB2312" w:eastAsia="仿宋_GB2312" w:hint="eastAsia"/>
          <w:sz w:val="30"/>
          <w:szCs w:val="30"/>
        </w:rPr>
        <w:t>管理教育系统的设施和教育经费，以及教育资源整合和布局调整。</w:t>
      </w:r>
      <w:r>
        <w:rPr>
          <w:rFonts w:ascii="仿宋_GB2312" w:eastAsia="仿宋_GB2312" w:hint="eastAsia"/>
          <w:sz w:val="30"/>
          <w:szCs w:val="30"/>
        </w:rPr>
        <w:t xml:space="preserve"> </w:t>
      </w:r>
      <w:r>
        <w:rPr>
          <w:rFonts w:ascii="仿宋_GB2312" w:eastAsia="仿宋_GB2312" w:hint="eastAsia"/>
          <w:sz w:val="30"/>
          <w:szCs w:val="30"/>
        </w:rPr>
        <w:br/>
      </w:r>
      <w:r>
        <w:rPr>
          <w:rFonts w:ascii="仿宋_GB2312" w:eastAsia="仿宋_GB2312" w:hint="eastAsia"/>
          <w:sz w:val="30"/>
          <w:szCs w:val="30"/>
        </w:rPr>
        <w:t>（六）负责管理和完善区教育系统的执法和执法监督工作，指导落实依法治教、依法治校工作。依照法律、法规，对全区教育工作进行督导、评估和执纪执法监督检查。</w:t>
      </w:r>
      <w:r>
        <w:rPr>
          <w:rFonts w:ascii="仿宋_GB2312" w:eastAsia="仿宋_GB2312" w:hint="eastAsia"/>
          <w:sz w:val="30"/>
          <w:szCs w:val="30"/>
        </w:rPr>
        <w:t xml:space="preserve"> </w:t>
      </w:r>
      <w:r>
        <w:rPr>
          <w:rFonts w:ascii="仿宋_GB2312" w:eastAsia="仿宋_GB2312" w:hint="eastAsia"/>
          <w:sz w:val="30"/>
          <w:szCs w:val="30"/>
        </w:rPr>
        <w:br/>
      </w:r>
      <w:r>
        <w:rPr>
          <w:rFonts w:ascii="仿宋_GB2312" w:eastAsia="仿宋_GB2312" w:hint="eastAsia"/>
          <w:sz w:val="30"/>
          <w:szCs w:val="30"/>
        </w:rPr>
        <w:t>（七）承办有关行政复议，行政诉讼工作。</w:t>
      </w:r>
      <w:r>
        <w:rPr>
          <w:rFonts w:ascii="仿宋_GB2312" w:eastAsia="仿宋_GB2312" w:hint="eastAsia"/>
          <w:sz w:val="30"/>
          <w:szCs w:val="30"/>
        </w:rPr>
        <w:t xml:space="preserve"> </w:t>
      </w:r>
      <w:r>
        <w:rPr>
          <w:rFonts w:ascii="仿宋_GB2312" w:eastAsia="仿宋_GB2312" w:hint="eastAsia"/>
          <w:sz w:val="30"/>
          <w:szCs w:val="30"/>
        </w:rPr>
        <w:br/>
      </w:r>
      <w:r>
        <w:rPr>
          <w:rFonts w:ascii="仿宋_GB2312" w:eastAsia="仿宋_GB2312" w:hint="eastAsia"/>
          <w:sz w:val="30"/>
          <w:szCs w:val="30"/>
        </w:rPr>
        <w:lastRenderedPageBreak/>
        <w:t>（八）承办区委、区政府和市教育部门交办的其他事项。</w:t>
      </w:r>
    </w:p>
    <w:p w:rsidR="00362768" w:rsidRDefault="00797F14">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362768" w:rsidRDefault="00797F14">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天津市河北区教育局内设</w:t>
      </w:r>
      <w:r>
        <w:rPr>
          <w:rFonts w:ascii="仿宋_GB2312" w:eastAsia="仿宋_GB2312" w:hint="eastAsia"/>
          <w:sz w:val="30"/>
          <w:szCs w:val="30"/>
        </w:rPr>
        <w:t>14</w:t>
      </w:r>
      <w:r>
        <w:rPr>
          <w:rFonts w:ascii="仿宋_GB2312" w:eastAsia="仿宋_GB2312" w:hint="eastAsia"/>
          <w:sz w:val="30"/>
          <w:szCs w:val="30"/>
        </w:rPr>
        <w:t>个职能处室；下辖</w:t>
      </w:r>
      <w:r>
        <w:rPr>
          <w:rFonts w:ascii="仿宋_GB2312" w:eastAsia="仿宋_GB2312" w:hint="eastAsia"/>
          <w:sz w:val="30"/>
          <w:szCs w:val="30"/>
        </w:rPr>
        <w:t>64</w:t>
      </w:r>
      <w:r>
        <w:rPr>
          <w:rFonts w:ascii="仿宋_GB2312" w:eastAsia="仿宋_GB2312" w:hint="eastAsia"/>
          <w:sz w:val="30"/>
          <w:szCs w:val="30"/>
        </w:rPr>
        <w:t>个预算单位。</w:t>
      </w:r>
    </w:p>
    <w:p w:rsidR="00362768" w:rsidRDefault="00797F14">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纳入天津市河北区教育局</w:t>
      </w:r>
      <w:r>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362768" w:rsidRDefault="00797F14">
      <w:pPr>
        <w:spacing w:line="600" w:lineRule="exact"/>
        <w:ind w:firstLine="600"/>
        <w:jc w:val="both"/>
        <w:rPr>
          <w:rFonts w:ascii="仿宋_GB2312" w:eastAsia="仿宋_GB2312"/>
          <w:sz w:val="30"/>
          <w:szCs w:val="30"/>
        </w:rPr>
        <w:sectPr w:rsidR="00362768">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天津市河北区教育局</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天津市红光中学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天津市第二中学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w:t>
      </w:r>
      <w:r>
        <w:rPr>
          <w:rFonts w:ascii="仿宋_GB2312" w:eastAsia="仿宋_GB2312" w:hint="eastAsia"/>
          <w:sz w:val="30"/>
          <w:szCs w:val="30"/>
        </w:rPr>
        <w:t>天津市第十四中学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w:t>
      </w:r>
      <w:r>
        <w:rPr>
          <w:rFonts w:ascii="仿宋_GB2312" w:eastAsia="仿宋_GB2312" w:hint="eastAsia"/>
          <w:sz w:val="30"/>
          <w:szCs w:val="30"/>
        </w:rPr>
        <w:t>天津市第五十七中学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6.</w:t>
      </w:r>
      <w:r>
        <w:rPr>
          <w:rFonts w:ascii="仿宋_GB2312" w:eastAsia="仿宋_GB2312" w:hint="eastAsia"/>
          <w:sz w:val="30"/>
          <w:szCs w:val="30"/>
        </w:rPr>
        <w:t>天津市木斋中学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7.</w:t>
      </w:r>
      <w:r>
        <w:rPr>
          <w:rFonts w:ascii="仿宋_GB2312" w:eastAsia="仿宋_GB2312" w:hint="eastAsia"/>
          <w:sz w:val="30"/>
          <w:szCs w:val="30"/>
        </w:rPr>
        <w:t>天津市美术中学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8.</w:t>
      </w:r>
      <w:r>
        <w:rPr>
          <w:rFonts w:ascii="仿宋_GB2312" w:eastAsia="仿宋_GB2312" w:hint="eastAsia"/>
          <w:sz w:val="30"/>
          <w:szCs w:val="30"/>
        </w:rPr>
        <w:t>天津市扶轮中学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9.</w:t>
      </w:r>
      <w:r>
        <w:rPr>
          <w:rFonts w:ascii="仿宋_GB2312" w:eastAsia="仿宋_GB2312" w:hint="eastAsia"/>
          <w:sz w:val="30"/>
          <w:szCs w:val="30"/>
        </w:rPr>
        <w:t>天津市教育科学研究院附属河北中学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10.</w:t>
      </w:r>
      <w:r>
        <w:rPr>
          <w:rFonts w:ascii="仿宋_GB2312" w:eastAsia="仿宋_GB2312" w:hint="eastAsia"/>
          <w:sz w:val="30"/>
          <w:szCs w:val="30"/>
        </w:rPr>
        <w:t>天津市第三十五中学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11.</w:t>
      </w:r>
      <w:r>
        <w:rPr>
          <w:rFonts w:ascii="仿宋_GB2312" w:eastAsia="仿宋_GB2312" w:hint="eastAsia"/>
          <w:sz w:val="30"/>
          <w:szCs w:val="30"/>
        </w:rPr>
        <w:t>天津市第四十八中学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12.</w:t>
      </w:r>
      <w:r>
        <w:rPr>
          <w:rFonts w:ascii="仿宋_GB2312" w:eastAsia="仿宋_GB2312" w:hint="eastAsia"/>
          <w:sz w:val="30"/>
          <w:szCs w:val="30"/>
        </w:rPr>
        <w:t>天津市河北区经纬中学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13.</w:t>
      </w:r>
      <w:r>
        <w:rPr>
          <w:rFonts w:ascii="仿宋_GB2312" w:eastAsia="仿宋_GB2312" w:hint="eastAsia"/>
          <w:sz w:val="30"/>
          <w:szCs w:val="30"/>
        </w:rPr>
        <w:t>天津市第九十三中学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14.</w:t>
      </w:r>
      <w:r>
        <w:rPr>
          <w:rFonts w:ascii="仿宋_GB2312" w:eastAsia="仿宋_GB2312" w:hint="eastAsia"/>
          <w:sz w:val="30"/>
          <w:szCs w:val="30"/>
        </w:rPr>
        <w:t>天津市中山志成职业中等专业学校</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15.</w:t>
      </w:r>
      <w:r>
        <w:rPr>
          <w:rFonts w:ascii="仿宋_GB2312" w:eastAsia="仿宋_GB2312" w:hint="eastAsia"/>
          <w:sz w:val="30"/>
          <w:szCs w:val="30"/>
        </w:rPr>
        <w:t>天津城市职业学院</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16.</w:t>
      </w:r>
      <w:r>
        <w:rPr>
          <w:rFonts w:ascii="仿宋_GB2312" w:eastAsia="仿宋_GB2312" w:hint="eastAsia"/>
          <w:sz w:val="30"/>
          <w:szCs w:val="30"/>
        </w:rPr>
        <w:t>天津市河北区实</w:t>
      </w:r>
      <w:r>
        <w:rPr>
          <w:rFonts w:ascii="仿宋_GB2312" w:eastAsia="仿宋_GB2312" w:hint="eastAsia"/>
          <w:sz w:val="30"/>
          <w:szCs w:val="30"/>
        </w:rPr>
        <w:t>验小学</w:t>
      </w:r>
      <w:r>
        <w:rPr>
          <w:rFonts w:ascii="仿宋_GB2312" w:eastAsia="仿宋_GB2312" w:hint="eastAsia"/>
          <w:sz w:val="30"/>
          <w:szCs w:val="30"/>
        </w:rPr>
        <w:br/>
      </w:r>
      <w:r>
        <w:rPr>
          <w:rFonts w:ascii="仿宋_GB2312" w:eastAsia="仿宋_GB2312" w:hint="eastAsia"/>
          <w:sz w:val="30"/>
          <w:szCs w:val="30"/>
        </w:rPr>
        <w:lastRenderedPageBreak/>
        <w:t xml:space="preserve">　　</w:t>
      </w:r>
      <w:r>
        <w:rPr>
          <w:rFonts w:ascii="仿宋_GB2312" w:eastAsia="仿宋_GB2312" w:hint="eastAsia"/>
          <w:sz w:val="30"/>
          <w:szCs w:val="30"/>
        </w:rPr>
        <w:t>17.</w:t>
      </w:r>
      <w:r>
        <w:rPr>
          <w:rFonts w:ascii="仿宋_GB2312" w:eastAsia="仿宋_GB2312" w:hint="eastAsia"/>
          <w:sz w:val="30"/>
          <w:szCs w:val="30"/>
        </w:rPr>
        <w:t>天津市河北区宁园小学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18.</w:t>
      </w:r>
      <w:r>
        <w:rPr>
          <w:rFonts w:ascii="仿宋_GB2312" w:eastAsia="仿宋_GB2312" w:hint="eastAsia"/>
          <w:sz w:val="30"/>
          <w:szCs w:val="30"/>
        </w:rPr>
        <w:t>天津市教育科学研究院附属河北小学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19.</w:t>
      </w:r>
      <w:r>
        <w:rPr>
          <w:rFonts w:ascii="仿宋_GB2312" w:eastAsia="仿宋_GB2312" w:hint="eastAsia"/>
          <w:sz w:val="30"/>
          <w:szCs w:val="30"/>
        </w:rPr>
        <w:t>天津市河北区昆纬路第一小学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20.</w:t>
      </w:r>
      <w:r>
        <w:rPr>
          <w:rFonts w:ascii="仿宋_GB2312" w:eastAsia="仿宋_GB2312" w:hint="eastAsia"/>
          <w:sz w:val="30"/>
          <w:szCs w:val="30"/>
        </w:rPr>
        <w:t>天津市河北区光明小学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21.</w:t>
      </w:r>
      <w:r>
        <w:rPr>
          <w:rFonts w:ascii="仿宋_GB2312" w:eastAsia="仿宋_GB2312" w:hint="eastAsia"/>
          <w:sz w:val="30"/>
          <w:szCs w:val="30"/>
        </w:rPr>
        <w:t>天津市河北区靖江路小学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22.</w:t>
      </w:r>
      <w:r>
        <w:rPr>
          <w:rFonts w:ascii="仿宋_GB2312" w:eastAsia="仿宋_GB2312" w:hint="eastAsia"/>
          <w:sz w:val="30"/>
          <w:szCs w:val="30"/>
        </w:rPr>
        <w:t>天津市河北区红星路小学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23.</w:t>
      </w:r>
      <w:r>
        <w:rPr>
          <w:rFonts w:ascii="仿宋_GB2312" w:eastAsia="仿宋_GB2312" w:hint="eastAsia"/>
          <w:sz w:val="30"/>
          <w:szCs w:val="30"/>
        </w:rPr>
        <w:t>天津市河北区第二实验小学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24.</w:t>
      </w:r>
      <w:r>
        <w:rPr>
          <w:rFonts w:ascii="仿宋_GB2312" w:eastAsia="仿宋_GB2312" w:hint="eastAsia"/>
          <w:sz w:val="30"/>
          <w:szCs w:val="30"/>
        </w:rPr>
        <w:t>天津市河北区开江道小学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25.</w:t>
      </w:r>
      <w:r>
        <w:rPr>
          <w:rFonts w:ascii="仿宋_GB2312" w:eastAsia="仿宋_GB2312" w:hint="eastAsia"/>
          <w:sz w:val="30"/>
          <w:szCs w:val="30"/>
        </w:rPr>
        <w:t>天津市河北区红权小学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26.</w:t>
      </w:r>
      <w:r>
        <w:rPr>
          <w:rFonts w:ascii="仿宋_GB2312" w:eastAsia="仿宋_GB2312" w:hint="eastAsia"/>
          <w:sz w:val="30"/>
          <w:szCs w:val="30"/>
        </w:rPr>
        <w:t>天津市河北区月牙河小学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27.</w:t>
      </w:r>
      <w:r>
        <w:rPr>
          <w:rFonts w:ascii="仿宋_GB2312" w:eastAsia="仿宋_GB2312" w:hint="eastAsia"/>
          <w:sz w:val="30"/>
          <w:szCs w:val="30"/>
        </w:rPr>
        <w:t>天津市河北区大江路小学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28.</w:t>
      </w:r>
      <w:r>
        <w:rPr>
          <w:rFonts w:ascii="仿宋_GB2312" w:eastAsia="仿宋_GB2312" w:hint="eastAsia"/>
          <w:sz w:val="30"/>
          <w:szCs w:val="30"/>
        </w:rPr>
        <w:t>天津市河北区育婴里小学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29.</w:t>
      </w:r>
      <w:r>
        <w:rPr>
          <w:rFonts w:ascii="仿宋_GB2312" w:eastAsia="仿宋_GB2312" w:hint="eastAsia"/>
          <w:sz w:val="30"/>
          <w:szCs w:val="30"/>
        </w:rPr>
        <w:t>天津市河北区育婴里第二小学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30.</w:t>
      </w:r>
      <w:r>
        <w:rPr>
          <w:rFonts w:ascii="仿宋_GB2312" w:eastAsia="仿宋_GB2312" w:hint="eastAsia"/>
          <w:sz w:val="30"/>
          <w:szCs w:val="30"/>
        </w:rPr>
        <w:t>天津市河北区育婴里第三小学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31.</w:t>
      </w:r>
      <w:r>
        <w:rPr>
          <w:rFonts w:ascii="仿宋_GB2312" w:eastAsia="仿宋_GB2312" w:hint="eastAsia"/>
          <w:sz w:val="30"/>
          <w:szCs w:val="30"/>
        </w:rPr>
        <w:t>天津市河北区兴华小学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32.</w:t>
      </w:r>
      <w:r>
        <w:rPr>
          <w:rFonts w:ascii="仿宋_GB2312" w:eastAsia="仿宋_GB2312" w:hint="eastAsia"/>
          <w:sz w:val="30"/>
          <w:szCs w:val="30"/>
        </w:rPr>
        <w:t>天津市河北区第二实验新世纪小学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33.</w:t>
      </w:r>
      <w:r>
        <w:rPr>
          <w:rFonts w:ascii="仿宋_GB2312" w:eastAsia="仿宋_GB2312" w:hint="eastAsia"/>
          <w:sz w:val="30"/>
          <w:szCs w:val="30"/>
        </w:rPr>
        <w:t>天津市河北区新开小学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34.</w:t>
      </w:r>
      <w:r>
        <w:rPr>
          <w:rFonts w:ascii="仿宋_GB2312" w:eastAsia="仿宋_GB2312" w:hint="eastAsia"/>
          <w:sz w:val="30"/>
          <w:szCs w:val="30"/>
        </w:rPr>
        <w:t>天津市河北区育贤小学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35.</w:t>
      </w:r>
      <w:r>
        <w:rPr>
          <w:rFonts w:ascii="仿宋_GB2312" w:eastAsia="仿宋_GB2312" w:hint="eastAsia"/>
          <w:sz w:val="30"/>
          <w:szCs w:val="30"/>
        </w:rPr>
        <w:t>天津市河北区扶轮小学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36.</w:t>
      </w:r>
      <w:r>
        <w:rPr>
          <w:rFonts w:ascii="仿宋_GB2312" w:eastAsia="仿宋_GB2312" w:hint="eastAsia"/>
          <w:sz w:val="30"/>
          <w:szCs w:val="30"/>
        </w:rPr>
        <w:t>天津外国语学校南普小学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37.</w:t>
      </w:r>
      <w:r>
        <w:rPr>
          <w:rFonts w:ascii="仿宋_GB2312" w:eastAsia="仿宋_GB2312" w:hint="eastAsia"/>
          <w:sz w:val="30"/>
          <w:szCs w:val="30"/>
        </w:rPr>
        <w:t>天津市河北区兴宜小学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38.</w:t>
      </w:r>
      <w:r>
        <w:rPr>
          <w:rFonts w:ascii="仿宋_GB2312" w:eastAsia="仿宋_GB2312" w:hint="eastAsia"/>
          <w:sz w:val="30"/>
          <w:szCs w:val="30"/>
        </w:rPr>
        <w:t>天津实验河北区望海小学</w:t>
      </w:r>
      <w:r>
        <w:rPr>
          <w:rFonts w:ascii="仿宋_GB2312" w:eastAsia="仿宋_GB2312" w:hint="eastAsia"/>
          <w:sz w:val="30"/>
          <w:szCs w:val="30"/>
        </w:rPr>
        <w:br/>
      </w:r>
      <w:r>
        <w:rPr>
          <w:rFonts w:ascii="仿宋_GB2312" w:eastAsia="仿宋_GB2312" w:hint="eastAsia"/>
          <w:sz w:val="30"/>
          <w:szCs w:val="30"/>
        </w:rPr>
        <w:lastRenderedPageBreak/>
        <w:t xml:space="preserve">　　</w:t>
      </w:r>
      <w:r>
        <w:rPr>
          <w:rFonts w:ascii="仿宋_GB2312" w:eastAsia="仿宋_GB2312" w:hint="eastAsia"/>
          <w:sz w:val="30"/>
          <w:szCs w:val="30"/>
        </w:rPr>
        <w:t>39.</w:t>
      </w:r>
      <w:r>
        <w:rPr>
          <w:rFonts w:ascii="仿宋_GB2312" w:eastAsia="仿宋_GB2312" w:hint="eastAsia"/>
          <w:sz w:val="30"/>
          <w:szCs w:val="30"/>
        </w:rPr>
        <w:t>天津市河北区第一幼儿园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40.</w:t>
      </w:r>
      <w:r>
        <w:rPr>
          <w:rFonts w:ascii="仿宋_GB2312" w:eastAsia="仿宋_GB2312" w:hint="eastAsia"/>
          <w:sz w:val="30"/>
          <w:szCs w:val="30"/>
        </w:rPr>
        <w:t>天津市河北区第二幼儿园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41.</w:t>
      </w:r>
      <w:r>
        <w:rPr>
          <w:rFonts w:ascii="仿宋_GB2312" w:eastAsia="仿宋_GB2312" w:hint="eastAsia"/>
          <w:sz w:val="30"/>
          <w:szCs w:val="30"/>
        </w:rPr>
        <w:t>天津市河北区第五幼儿园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42.</w:t>
      </w:r>
      <w:r>
        <w:rPr>
          <w:rFonts w:ascii="仿宋_GB2312" w:eastAsia="仿宋_GB2312" w:hint="eastAsia"/>
          <w:sz w:val="30"/>
          <w:szCs w:val="30"/>
        </w:rPr>
        <w:t>天津市河北区第六幼儿园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43.</w:t>
      </w:r>
      <w:r>
        <w:rPr>
          <w:rFonts w:ascii="仿宋_GB2312" w:eastAsia="仿宋_GB2312" w:hint="eastAsia"/>
          <w:sz w:val="30"/>
          <w:szCs w:val="30"/>
        </w:rPr>
        <w:t>天津市河北区第七幼儿园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44.</w:t>
      </w:r>
      <w:r>
        <w:rPr>
          <w:rFonts w:ascii="仿宋_GB2312" w:eastAsia="仿宋_GB2312" w:hint="eastAsia"/>
          <w:sz w:val="30"/>
          <w:szCs w:val="30"/>
        </w:rPr>
        <w:t>天津市河北区第八幼儿园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45.</w:t>
      </w:r>
      <w:r>
        <w:rPr>
          <w:rFonts w:ascii="仿宋_GB2312" w:eastAsia="仿宋_GB2312" w:hint="eastAsia"/>
          <w:sz w:val="30"/>
          <w:szCs w:val="30"/>
        </w:rPr>
        <w:t>天津市河北区第九幼儿园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46.</w:t>
      </w:r>
      <w:r>
        <w:rPr>
          <w:rFonts w:ascii="仿宋_GB2312" w:eastAsia="仿宋_GB2312" w:hint="eastAsia"/>
          <w:sz w:val="30"/>
          <w:szCs w:val="30"/>
        </w:rPr>
        <w:t>天津</w:t>
      </w:r>
      <w:r>
        <w:rPr>
          <w:rFonts w:ascii="仿宋_GB2312" w:eastAsia="仿宋_GB2312" w:hint="eastAsia"/>
          <w:sz w:val="30"/>
          <w:szCs w:val="30"/>
        </w:rPr>
        <w:t>市河北区第十幼儿园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47.</w:t>
      </w:r>
      <w:r>
        <w:rPr>
          <w:rFonts w:ascii="仿宋_GB2312" w:eastAsia="仿宋_GB2312" w:hint="eastAsia"/>
          <w:sz w:val="30"/>
          <w:szCs w:val="30"/>
        </w:rPr>
        <w:t>天津市河北区第十二幼儿园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48.</w:t>
      </w:r>
      <w:r>
        <w:rPr>
          <w:rFonts w:ascii="仿宋_GB2312" w:eastAsia="仿宋_GB2312" w:hint="eastAsia"/>
          <w:sz w:val="30"/>
          <w:szCs w:val="30"/>
        </w:rPr>
        <w:t>天津市河北区第十四幼儿园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49.</w:t>
      </w:r>
      <w:r>
        <w:rPr>
          <w:rFonts w:ascii="仿宋_GB2312" w:eastAsia="仿宋_GB2312" w:hint="eastAsia"/>
          <w:sz w:val="30"/>
          <w:szCs w:val="30"/>
        </w:rPr>
        <w:t>天津市河北区第十五幼儿园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50.</w:t>
      </w:r>
      <w:r>
        <w:rPr>
          <w:rFonts w:ascii="仿宋_GB2312" w:eastAsia="仿宋_GB2312" w:hint="eastAsia"/>
          <w:sz w:val="30"/>
          <w:szCs w:val="30"/>
        </w:rPr>
        <w:t>天津市河北区第十六幼儿园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51.</w:t>
      </w:r>
      <w:r>
        <w:rPr>
          <w:rFonts w:ascii="仿宋_GB2312" w:eastAsia="仿宋_GB2312" w:hint="eastAsia"/>
          <w:sz w:val="30"/>
          <w:szCs w:val="30"/>
        </w:rPr>
        <w:t>天津市河北区第十七幼儿园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52.</w:t>
      </w:r>
      <w:r>
        <w:rPr>
          <w:rFonts w:ascii="仿宋_GB2312" w:eastAsia="仿宋_GB2312" w:hint="eastAsia"/>
          <w:sz w:val="30"/>
          <w:szCs w:val="30"/>
        </w:rPr>
        <w:t>天津市河北区第十八幼儿园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53.</w:t>
      </w:r>
      <w:r>
        <w:rPr>
          <w:rFonts w:ascii="仿宋_GB2312" w:eastAsia="仿宋_GB2312" w:hint="eastAsia"/>
          <w:sz w:val="30"/>
          <w:szCs w:val="30"/>
        </w:rPr>
        <w:t>天津市河北区第十九幼儿园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54.</w:t>
      </w:r>
      <w:r>
        <w:rPr>
          <w:rFonts w:ascii="仿宋_GB2312" w:eastAsia="仿宋_GB2312" w:hint="eastAsia"/>
          <w:sz w:val="30"/>
          <w:szCs w:val="30"/>
        </w:rPr>
        <w:t>天津市河北区扶轮幼儿园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55.</w:t>
      </w:r>
      <w:r>
        <w:rPr>
          <w:rFonts w:ascii="仿宋_GB2312" w:eastAsia="仿宋_GB2312" w:hint="eastAsia"/>
          <w:sz w:val="30"/>
          <w:szCs w:val="30"/>
        </w:rPr>
        <w:t>天津市河北区少年宫</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56.</w:t>
      </w:r>
      <w:r>
        <w:rPr>
          <w:rFonts w:ascii="仿宋_GB2312" w:eastAsia="仿宋_GB2312" w:hint="eastAsia"/>
          <w:sz w:val="30"/>
          <w:szCs w:val="30"/>
        </w:rPr>
        <w:t>天津市河北区启智学校</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57.</w:t>
      </w:r>
      <w:r>
        <w:rPr>
          <w:rFonts w:ascii="仿宋_GB2312" w:eastAsia="仿宋_GB2312" w:hint="eastAsia"/>
          <w:sz w:val="30"/>
          <w:szCs w:val="30"/>
        </w:rPr>
        <w:t>天津市河北区教育综合服务中心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58.</w:t>
      </w:r>
      <w:r>
        <w:rPr>
          <w:rFonts w:ascii="仿宋_GB2312" w:eastAsia="仿宋_GB2312" w:hint="eastAsia"/>
          <w:sz w:val="30"/>
          <w:szCs w:val="30"/>
        </w:rPr>
        <w:t>天津市河北区教师发展中心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59.</w:t>
      </w:r>
      <w:r>
        <w:rPr>
          <w:rFonts w:ascii="仿宋_GB2312" w:eastAsia="仿宋_GB2312" w:hint="eastAsia"/>
          <w:sz w:val="30"/>
          <w:szCs w:val="30"/>
        </w:rPr>
        <w:t>天津市河北区教育招生考试中心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60.</w:t>
      </w:r>
      <w:r>
        <w:rPr>
          <w:rFonts w:ascii="仿宋_GB2312" w:eastAsia="仿宋_GB2312" w:hint="eastAsia"/>
          <w:sz w:val="30"/>
          <w:szCs w:val="30"/>
        </w:rPr>
        <w:t>天津外国语大学附属</w:t>
      </w:r>
      <w:r>
        <w:rPr>
          <w:rFonts w:ascii="仿宋_GB2312" w:eastAsia="仿宋_GB2312" w:hint="eastAsia"/>
          <w:sz w:val="30"/>
          <w:szCs w:val="30"/>
        </w:rPr>
        <w:t>河北外国语中学</w:t>
      </w:r>
      <w:r>
        <w:rPr>
          <w:rFonts w:ascii="仿宋_GB2312" w:eastAsia="仿宋_GB2312" w:hint="eastAsia"/>
          <w:sz w:val="30"/>
          <w:szCs w:val="30"/>
        </w:rPr>
        <w:br/>
      </w:r>
      <w:r>
        <w:rPr>
          <w:rFonts w:ascii="仿宋_GB2312" w:eastAsia="仿宋_GB2312" w:hint="eastAsia"/>
          <w:sz w:val="30"/>
          <w:szCs w:val="30"/>
        </w:rPr>
        <w:lastRenderedPageBreak/>
        <w:t xml:space="preserve">　　</w:t>
      </w:r>
      <w:r>
        <w:rPr>
          <w:rFonts w:ascii="仿宋_GB2312" w:eastAsia="仿宋_GB2312" w:hint="eastAsia"/>
          <w:sz w:val="30"/>
          <w:szCs w:val="30"/>
        </w:rPr>
        <w:t>61.</w:t>
      </w:r>
      <w:r>
        <w:rPr>
          <w:rFonts w:ascii="仿宋_GB2312" w:eastAsia="仿宋_GB2312" w:hint="eastAsia"/>
          <w:sz w:val="30"/>
          <w:szCs w:val="30"/>
        </w:rPr>
        <w:t>天津市河北区第二实验</w:t>
      </w:r>
      <w:proofErr w:type="gramStart"/>
      <w:r>
        <w:rPr>
          <w:rFonts w:ascii="仿宋_GB2312" w:eastAsia="仿宋_GB2312" w:hint="eastAsia"/>
          <w:sz w:val="30"/>
          <w:szCs w:val="30"/>
        </w:rPr>
        <w:t>瑞庭小学</w:t>
      </w:r>
      <w:proofErr w:type="gramEnd"/>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62.</w:t>
      </w:r>
      <w:r>
        <w:rPr>
          <w:rFonts w:ascii="仿宋_GB2312" w:eastAsia="仿宋_GB2312" w:hint="eastAsia"/>
          <w:sz w:val="30"/>
          <w:szCs w:val="30"/>
        </w:rPr>
        <w:t>天津市河北区育婴里第四小学</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63.</w:t>
      </w:r>
      <w:r>
        <w:rPr>
          <w:rFonts w:ascii="仿宋_GB2312" w:eastAsia="仿宋_GB2312" w:hint="eastAsia"/>
          <w:sz w:val="30"/>
          <w:szCs w:val="30"/>
        </w:rPr>
        <w:t>天津市河北区第二十幼儿园</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64.</w:t>
      </w:r>
      <w:r>
        <w:rPr>
          <w:rFonts w:ascii="仿宋_GB2312" w:eastAsia="仿宋_GB2312" w:hint="eastAsia"/>
          <w:sz w:val="30"/>
          <w:szCs w:val="30"/>
        </w:rPr>
        <w:t>天津河北开放大学</w:t>
      </w:r>
      <w:r>
        <w:rPr>
          <w:rFonts w:ascii="仿宋_GB2312" w:eastAsia="仿宋_GB2312" w:hint="eastAsia"/>
          <w:sz w:val="30"/>
          <w:szCs w:val="30"/>
        </w:rPr>
        <w:br/>
      </w:r>
      <w:r>
        <w:rPr>
          <w:rFonts w:ascii="仿宋_GB2312" w:eastAsia="仿宋_GB2312" w:hint="eastAsia"/>
          <w:sz w:val="30"/>
          <w:szCs w:val="30"/>
        </w:rPr>
        <w:t xml:space="preserve">　　</w:t>
      </w:r>
    </w:p>
    <w:p w:rsidR="00362768" w:rsidRDefault="00797F14">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362768" w:rsidRDefault="00797F14">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362768" w:rsidRDefault="00797F14">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按照综合预算的原则，天津市河北区教育局所有收入和支出均纳入部门预算管理。收入包括：一般公共预算拨款收入</w:t>
      </w:r>
      <w:r>
        <w:rPr>
          <w:rFonts w:ascii="仿宋_GB2312" w:eastAsia="仿宋_GB2312" w:hint="eastAsia"/>
          <w:sz w:val="30"/>
          <w:szCs w:val="30"/>
        </w:rPr>
        <w:t>1,493,297,850.00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88,623,500.00</w:t>
      </w:r>
      <w:r>
        <w:rPr>
          <w:rFonts w:ascii="仿宋_GB2312" w:eastAsia="仿宋_GB2312" w:hint="eastAsia"/>
          <w:sz w:val="30"/>
          <w:szCs w:val="30"/>
        </w:rPr>
        <w:t>元、事业收入</w:t>
      </w:r>
      <w:r>
        <w:rPr>
          <w:rFonts w:ascii="仿宋_GB2312" w:eastAsia="仿宋_GB2312" w:hint="eastAsia"/>
          <w:sz w:val="30"/>
          <w:szCs w:val="30"/>
        </w:rPr>
        <w:t>16,760</w:t>
      </w:r>
      <w:r>
        <w:rPr>
          <w:rFonts w:ascii="仿宋_GB2312" w:eastAsia="仿宋_GB2312" w:hint="eastAsia"/>
          <w:sz w:val="30"/>
          <w:szCs w:val="30"/>
        </w:rPr>
        <w:t>,000.00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3,735,120.00</w:t>
      </w:r>
      <w:r>
        <w:rPr>
          <w:rFonts w:ascii="仿宋_GB2312" w:eastAsia="仿宋_GB2312" w:hint="eastAsia"/>
          <w:sz w:val="30"/>
          <w:szCs w:val="30"/>
        </w:rPr>
        <w:t>元、上年结转结余</w:t>
      </w:r>
      <w:r>
        <w:rPr>
          <w:rFonts w:ascii="仿宋_GB2312" w:eastAsia="仿宋_GB2312" w:hint="eastAsia"/>
          <w:sz w:val="30"/>
          <w:szCs w:val="30"/>
        </w:rPr>
        <w:t>161,872,067.93</w:t>
      </w:r>
      <w:r>
        <w:rPr>
          <w:rFonts w:ascii="仿宋_GB2312" w:eastAsia="仿宋_GB2312" w:hint="eastAsia"/>
          <w:sz w:val="30"/>
          <w:szCs w:val="30"/>
        </w:rPr>
        <w:t>元；支出包括：一般公共服务支出</w:t>
      </w:r>
      <w:r>
        <w:rPr>
          <w:rFonts w:ascii="仿宋_GB2312" w:eastAsia="仿宋_GB2312" w:hint="eastAsia"/>
          <w:sz w:val="30"/>
          <w:szCs w:val="30"/>
        </w:rPr>
        <w:t>3,000,000.00</w:t>
      </w:r>
      <w:r>
        <w:rPr>
          <w:rFonts w:ascii="仿宋_GB2312" w:eastAsia="仿宋_GB2312" w:hint="eastAsia"/>
          <w:sz w:val="30"/>
          <w:szCs w:val="30"/>
        </w:rPr>
        <w:t>元、教育支出</w:t>
      </w:r>
      <w:r>
        <w:rPr>
          <w:rFonts w:ascii="仿宋_GB2312" w:eastAsia="仿宋_GB2312" w:hint="eastAsia"/>
          <w:sz w:val="30"/>
          <w:szCs w:val="30"/>
        </w:rPr>
        <w:t>1,640,673,560.73</w:t>
      </w:r>
      <w:r>
        <w:rPr>
          <w:rFonts w:ascii="仿宋_GB2312" w:eastAsia="仿宋_GB2312" w:hint="eastAsia"/>
          <w:sz w:val="30"/>
          <w:szCs w:val="30"/>
        </w:rPr>
        <w:t>元、文化旅游体育与传媒支出</w:t>
      </w:r>
      <w:r>
        <w:rPr>
          <w:rFonts w:ascii="仿宋_GB2312" w:eastAsia="仿宋_GB2312" w:hint="eastAsia"/>
          <w:sz w:val="30"/>
          <w:szCs w:val="30"/>
        </w:rPr>
        <w:t>2,092,457.00</w:t>
      </w:r>
      <w:r>
        <w:rPr>
          <w:rFonts w:ascii="仿宋_GB2312" w:eastAsia="仿宋_GB2312" w:hint="eastAsia"/>
          <w:sz w:val="30"/>
          <w:szCs w:val="30"/>
        </w:rPr>
        <w:t>元、社会保障和就业支出</w:t>
      </w:r>
      <w:r>
        <w:rPr>
          <w:rFonts w:ascii="仿宋_GB2312" w:eastAsia="仿宋_GB2312" w:hint="eastAsia"/>
          <w:sz w:val="30"/>
          <w:szCs w:val="30"/>
        </w:rPr>
        <w:t>6,529,262.00</w:t>
      </w:r>
      <w:r>
        <w:rPr>
          <w:rFonts w:ascii="仿宋_GB2312" w:eastAsia="仿宋_GB2312" w:hint="eastAsia"/>
          <w:sz w:val="30"/>
          <w:szCs w:val="30"/>
        </w:rPr>
        <w:t>元、卫生健康支出</w:t>
      </w:r>
      <w:r>
        <w:rPr>
          <w:rFonts w:ascii="仿宋_GB2312" w:eastAsia="仿宋_GB2312" w:hint="eastAsia"/>
          <w:sz w:val="30"/>
          <w:szCs w:val="30"/>
        </w:rPr>
        <w:t>99,171,798.00</w:t>
      </w:r>
      <w:r>
        <w:rPr>
          <w:rFonts w:ascii="仿宋_GB2312" w:eastAsia="仿宋_GB2312" w:hint="eastAsia"/>
          <w:sz w:val="30"/>
          <w:szCs w:val="30"/>
        </w:rPr>
        <w:t>元、国有资本经营预算支出</w:t>
      </w:r>
      <w:r>
        <w:rPr>
          <w:rFonts w:ascii="仿宋_GB2312" w:eastAsia="仿宋_GB2312" w:hint="eastAsia"/>
          <w:sz w:val="30"/>
          <w:szCs w:val="30"/>
        </w:rPr>
        <w:t>1,997,459.20</w:t>
      </w:r>
      <w:r>
        <w:rPr>
          <w:rFonts w:ascii="仿宋_GB2312" w:eastAsia="仿宋_GB2312" w:hint="eastAsia"/>
          <w:sz w:val="30"/>
          <w:szCs w:val="30"/>
        </w:rPr>
        <w:t>元、其他支出</w:t>
      </w:r>
      <w:r>
        <w:rPr>
          <w:rFonts w:ascii="仿宋_GB2312" w:eastAsia="仿宋_GB2312" w:hint="eastAsia"/>
          <w:sz w:val="30"/>
          <w:szCs w:val="30"/>
        </w:rPr>
        <w:t>10,824,001.00</w:t>
      </w:r>
      <w:r>
        <w:rPr>
          <w:rFonts w:ascii="仿宋_GB2312" w:eastAsia="仿宋_GB2312" w:hint="eastAsia"/>
          <w:sz w:val="30"/>
          <w:szCs w:val="30"/>
        </w:rPr>
        <w:t>元。天津市河北区</w:t>
      </w:r>
      <w:r>
        <w:rPr>
          <w:rFonts w:ascii="仿宋_GB2312" w:eastAsia="仿宋_GB2312" w:hint="eastAsia"/>
          <w:sz w:val="30"/>
          <w:szCs w:val="30"/>
        </w:rPr>
        <w:t>教育局</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1,764,288,537.93</w:t>
      </w:r>
      <w:r>
        <w:rPr>
          <w:rFonts w:ascii="仿宋_GB2312" w:eastAsia="仿宋_GB2312" w:hint="eastAsia"/>
          <w:sz w:val="30"/>
          <w:szCs w:val="30"/>
        </w:rPr>
        <w:t>元。</w:t>
      </w:r>
    </w:p>
    <w:p w:rsidR="00362768" w:rsidRDefault="00797F14">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362768" w:rsidRDefault="00797F14">
      <w:pPr>
        <w:spacing w:line="600" w:lineRule="exact"/>
        <w:ind w:firstLineChars="200" w:firstLine="600"/>
        <w:rPr>
          <w:rFonts w:eastAsia="仿宋_GB2312"/>
          <w:sz w:val="30"/>
          <w:szCs w:val="30"/>
        </w:rPr>
      </w:pPr>
      <w:r>
        <w:rPr>
          <w:rFonts w:ascii="仿宋_GB2312" w:eastAsia="仿宋_GB2312" w:hint="eastAsia"/>
          <w:sz w:val="30"/>
          <w:szCs w:val="30"/>
        </w:rPr>
        <w:t>天津市河北区教育局</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1,764,288,537.93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41,388,524.82</w:t>
      </w:r>
      <w:r>
        <w:rPr>
          <w:rFonts w:ascii="仿宋_GB2312" w:eastAsia="仿宋_GB2312" w:hint="eastAsia"/>
          <w:sz w:val="30"/>
          <w:szCs w:val="30"/>
        </w:rPr>
        <w:t>元，主要原因是年初预算包含上级转移支付项目，以及今年将高中、中职和高职学费等收入纳入一体化管理，增加了非财预算。其中：上年结转结余</w:t>
      </w:r>
      <w:r>
        <w:rPr>
          <w:rFonts w:ascii="仿宋_GB2312" w:eastAsia="仿宋_GB2312" w:hint="eastAsia"/>
          <w:sz w:val="30"/>
          <w:szCs w:val="30"/>
        </w:rPr>
        <w:lastRenderedPageBreak/>
        <w:t>161,872,067.93</w:t>
      </w:r>
      <w:r>
        <w:rPr>
          <w:rFonts w:ascii="仿宋_GB2312" w:eastAsia="仿宋_GB2312" w:hint="eastAsia"/>
          <w:sz w:val="30"/>
          <w:szCs w:val="30"/>
        </w:rPr>
        <w:t>元，占</w:t>
      </w:r>
      <w:r>
        <w:rPr>
          <w:rFonts w:ascii="仿宋_GB2312" w:eastAsia="仿宋_GB2312" w:hint="eastAsia"/>
          <w:sz w:val="30"/>
          <w:szCs w:val="30"/>
        </w:rPr>
        <w:t>9.17%</w:t>
      </w:r>
      <w:r>
        <w:rPr>
          <w:rFonts w:ascii="仿宋_GB2312" w:eastAsia="仿宋_GB2312" w:hint="eastAsia"/>
          <w:sz w:val="30"/>
          <w:szCs w:val="30"/>
        </w:rPr>
        <w:t>；一般公共预算</w:t>
      </w:r>
      <w:r>
        <w:rPr>
          <w:rFonts w:ascii="仿宋_GB2312" w:eastAsia="仿宋_GB2312" w:hint="eastAsia"/>
          <w:sz w:val="30"/>
          <w:szCs w:val="30"/>
        </w:rPr>
        <w:t>1,493,297,850.00</w:t>
      </w:r>
      <w:r>
        <w:rPr>
          <w:rFonts w:ascii="仿宋_GB2312" w:eastAsia="仿宋_GB2312" w:hint="eastAsia"/>
          <w:sz w:val="30"/>
          <w:szCs w:val="30"/>
        </w:rPr>
        <w:t>元，占</w:t>
      </w:r>
      <w:r>
        <w:rPr>
          <w:rFonts w:ascii="仿宋_GB2312" w:eastAsia="仿宋_GB2312" w:hint="eastAsia"/>
          <w:sz w:val="30"/>
          <w:szCs w:val="30"/>
        </w:rPr>
        <w:t>84.64%</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w:t>
      </w:r>
      <w:r>
        <w:rPr>
          <w:rFonts w:ascii="仿宋_GB2312" w:eastAsia="仿宋_GB2312" w:hint="eastAsia"/>
          <w:sz w:val="30"/>
          <w:szCs w:val="30"/>
        </w:rPr>
        <w:t>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88,623,500.00</w:t>
      </w:r>
      <w:r>
        <w:rPr>
          <w:rFonts w:ascii="仿宋_GB2312" w:eastAsia="仿宋_GB2312" w:hint="eastAsia"/>
          <w:sz w:val="30"/>
          <w:szCs w:val="30"/>
        </w:rPr>
        <w:t>元，占</w:t>
      </w:r>
      <w:r>
        <w:rPr>
          <w:rFonts w:ascii="仿宋_GB2312" w:eastAsia="仿宋_GB2312" w:hint="eastAsia"/>
          <w:sz w:val="30"/>
          <w:szCs w:val="30"/>
        </w:rPr>
        <w:t>5.02%</w:t>
      </w:r>
      <w:r>
        <w:rPr>
          <w:rFonts w:ascii="仿宋_GB2312" w:eastAsia="仿宋_GB2312" w:hint="eastAsia"/>
          <w:sz w:val="30"/>
          <w:szCs w:val="30"/>
        </w:rPr>
        <w:t>；事业收入</w:t>
      </w:r>
      <w:r>
        <w:rPr>
          <w:rFonts w:ascii="仿宋_GB2312" w:eastAsia="仿宋_GB2312" w:hint="eastAsia"/>
          <w:sz w:val="30"/>
          <w:szCs w:val="30"/>
        </w:rPr>
        <w:t>16,760,000.00</w:t>
      </w:r>
      <w:r>
        <w:rPr>
          <w:rFonts w:ascii="仿宋_GB2312" w:eastAsia="仿宋_GB2312" w:hint="eastAsia"/>
          <w:sz w:val="30"/>
          <w:szCs w:val="30"/>
        </w:rPr>
        <w:t>元，占</w:t>
      </w:r>
      <w:r>
        <w:rPr>
          <w:rFonts w:ascii="仿宋_GB2312" w:eastAsia="仿宋_GB2312" w:hint="eastAsia"/>
          <w:sz w:val="30"/>
          <w:szCs w:val="30"/>
        </w:rPr>
        <w:t>0.95%</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3,735,120.00</w:t>
      </w:r>
      <w:r>
        <w:rPr>
          <w:rFonts w:ascii="仿宋_GB2312" w:eastAsia="仿宋_GB2312" w:hint="eastAsia"/>
          <w:sz w:val="30"/>
          <w:szCs w:val="30"/>
        </w:rPr>
        <w:t>元，占</w:t>
      </w:r>
      <w:r>
        <w:rPr>
          <w:rFonts w:ascii="仿宋_GB2312" w:eastAsia="仿宋_GB2312" w:hint="eastAsia"/>
          <w:sz w:val="30"/>
          <w:szCs w:val="30"/>
        </w:rPr>
        <w:t>0.21%</w:t>
      </w:r>
      <w:r>
        <w:rPr>
          <w:rFonts w:ascii="仿宋_GB2312" w:eastAsia="仿宋_GB2312" w:hint="eastAsia"/>
          <w:sz w:val="30"/>
          <w:szCs w:val="30"/>
        </w:rPr>
        <w:t>。</w:t>
      </w:r>
    </w:p>
    <w:p w:rsidR="00362768" w:rsidRDefault="00797F14">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362768" w:rsidRDefault="00797F14">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天津市河北区教育局</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1,764,288,537.93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41,388,524.82</w:t>
      </w:r>
      <w:r>
        <w:rPr>
          <w:rFonts w:ascii="仿宋_GB2312" w:eastAsia="仿宋_GB2312" w:hint="eastAsia"/>
          <w:sz w:val="30"/>
          <w:szCs w:val="30"/>
        </w:rPr>
        <w:t>元，主要原因是年初预算包含上级转移支付项目，</w:t>
      </w:r>
      <w:r>
        <w:rPr>
          <w:rFonts w:ascii="仿宋_GB2312" w:eastAsia="仿宋_GB2312" w:hint="eastAsia"/>
          <w:sz w:val="30"/>
          <w:szCs w:val="30"/>
        </w:rPr>
        <w:t>以及今年将高中、中职和高职学费等收入纳入一体化管理，增加了非财预算。其中：基本支出</w:t>
      </w:r>
      <w:r>
        <w:rPr>
          <w:rFonts w:ascii="仿宋_GB2312" w:eastAsia="仿宋_GB2312" w:hint="eastAsia"/>
          <w:sz w:val="30"/>
          <w:szCs w:val="30"/>
        </w:rPr>
        <w:t>1,499,571,902.92</w:t>
      </w:r>
      <w:r>
        <w:rPr>
          <w:rFonts w:ascii="仿宋_GB2312" w:eastAsia="仿宋_GB2312" w:hint="eastAsia"/>
          <w:sz w:val="30"/>
          <w:szCs w:val="30"/>
        </w:rPr>
        <w:t>元，占</w:t>
      </w:r>
      <w:r>
        <w:rPr>
          <w:rFonts w:ascii="仿宋_GB2312" w:eastAsia="仿宋_GB2312" w:hint="eastAsia"/>
          <w:sz w:val="30"/>
          <w:szCs w:val="30"/>
        </w:rPr>
        <w:t>85.00%</w:t>
      </w:r>
      <w:r>
        <w:rPr>
          <w:rFonts w:ascii="仿宋_GB2312" w:eastAsia="仿宋_GB2312" w:hint="eastAsia"/>
          <w:sz w:val="30"/>
          <w:szCs w:val="30"/>
        </w:rPr>
        <w:t>；项目支出</w:t>
      </w:r>
      <w:r>
        <w:rPr>
          <w:rFonts w:ascii="仿宋_GB2312" w:eastAsia="仿宋_GB2312" w:hint="eastAsia"/>
          <w:sz w:val="30"/>
          <w:szCs w:val="30"/>
        </w:rPr>
        <w:t>264,716,635.01</w:t>
      </w:r>
      <w:r>
        <w:rPr>
          <w:rFonts w:ascii="仿宋_GB2312" w:eastAsia="仿宋_GB2312" w:hint="eastAsia"/>
          <w:sz w:val="30"/>
          <w:szCs w:val="30"/>
        </w:rPr>
        <w:t>元，占</w:t>
      </w:r>
      <w:r>
        <w:rPr>
          <w:rFonts w:ascii="仿宋_GB2312" w:eastAsia="仿宋_GB2312" w:hint="eastAsia"/>
          <w:sz w:val="30"/>
          <w:szCs w:val="30"/>
        </w:rPr>
        <w:t>15.00%</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362768" w:rsidRDefault="00797F14">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362768" w:rsidRDefault="00797F14">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天津市河北区教育局</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1,648,459,917.93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37,302,022.82</w:t>
      </w:r>
      <w:r>
        <w:rPr>
          <w:rFonts w:ascii="仿宋_GB2312" w:eastAsia="仿宋_GB2312" w:hint="eastAsia"/>
          <w:sz w:val="30"/>
          <w:szCs w:val="30"/>
        </w:rPr>
        <w:t>元，主要原因是年初预算包含上级转移支付项目，以及今年将高中、中职和高职学费等收入纳入一体化管理，增加了非财预算。收入包括：一般公共预算拨款收入</w:t>
      </w:r>
      <w:r>
        <w:rPr>
          <w:rFonts w:ascii="仿宋_GB2312" w:eastAsia="仿宋_GB2312" w:hint="eastAsia"/>
          <w:sz w:val="30"/>
          <w:szCs w:val="30"/>
        </w:rPr>
        <w:t>1,493,297,850.00</w:t>
      </w:r>
      <w:r>
        <w:rPr>
          <w:rFonts w:ascii="仿宋_GB2312" w:eastAsia="仿宋_GB2312" w:hint="eastAsia"/>
          <w:sz w:val="30"/>
          <w:szCs w:val="30"/>
        </w:rPr>
        <w:t>元、政府性基金预算拨款</w:t>
      </w:r>
      <w:r>
        <w:rPr>
          <w:rFonts w:ascii="仿宋_GB2312" w:eastAsia="仿宋_GB2312" w:hint="eastAsia"/>
          <w:sz w:val="30"/>
          <w:szCs w:val="30"/>
        </w:rPr>
        <w:lastRenderedPageBreak/>
        <w:t>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155,162,067.93</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1,648,459,917.93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35,913,414.82</w:t>
      </w:r>
      <w:r>
        <w:rPr>
          <w:rFonts w:ascii="仿宋_GB2312" w:eastAsia="仿宋_GB2312" w:hint="eastAsia"/>
          <w:sz w:val="30"/>
          <w:szCs w:val="30"/>
        </w:rPr>
        <w:t>元，主要原因是年初预算包含上级转移支付项目，以及今年将高中、中职和高职学费等收入纳入一体化管理，增加了非财预算。支出包括：教育支出</w:t>
      </w:r>
      <w:r>
        <w:rPr>
          <w:rFonts w:ascii="仿宋_GB2312" w:eastAsia="仿宋_GB2312" w:hint="eastAsia"/>
          <w:sz w:val="30"/>
          <w:szCs w:val="30"/>
        </w:rPr>
        <w:t>1,527,844,940.73</w:t>
      </w:r>
      <w:r>
        <w:rPr>
          <w:rFonts w:ascii="仿宋_GB2312" w:eastAsia="仿宋_GB2312" w:hint="eastAsia"/>
          <w:sz w:val="30"/>
          <w:szCs w:val="30"/>
        </w:rPr>
        <w:t>元、文化旅游体育与传媒支出</w:t>
      </w:r>
      <w:r>
        <w:rPr>
          <w:rFonts w:ascii="仿宋_GB2312" w:eastAsia="仿宋_GB2312" w:hint="eastAsia"/>
          <w:sz w:val="30"/>
          <w:szCs w:val="30"/>
        </w:rPr>
        <w:t>2,092,457.00</w:t>
      </w:r>
      <w:r>
        <w:rPr>
          <w:rFonts w:ascii="仿宋_GB2312" w:eastAsia="仿宋_GB2312" w:hint="eastAsia"/>
          <w:sz w:val="30"/>
          <w:szCs w:val="30"/>
        </w:rPr>
        <w:t>元、社会保障和就业支出</w:t>
      </w:r>
      <w:r>
        <w:rPr>
          <w:rFonts w:ascii="仿宋_GB2312" w:eastAsia="仿宋_GB2312" w:hint="eastAsia"/>
          <w:sz w:val="30"/>
          <w:szCs w:val="30"/>
        </w:rPr>
        <w:t>6,529,262.00</w:t>
      </w:r>
      <w:r>
        <w:rPr>
          <w:rFonts w:ascii="仿宋_GB2312" w:eastAsia="仿宋_GB2312" w:hint="eastAsia"/>
          <w:sz w:val="30"/>
          <w:szCs w:val="30"/>
        </w:rPr>
        <w:t>元、卫生健康支出</w:t>
      </w:r>
      <w:r>
        <w:rPr>
          <w:rFonts w:ascii="仿宋_GB2312" w:eastAsia="仿宋_GB2312" w:hint="eastAsia"/>
          <w:sz w:val="30"/>
          <w:szCs w:val="30"/>
        </w:rPr>
        <w:t>99,171,798.00</w:t>
      </w:r>
      <w:r>
        <w:rPr>
          <w:rFonts w:ascii="仿宋_GB2312" w:eastAsia="仿宋_GB2312" w:hint="eastAsia"/>
          <w:sz w:val="30"/>
          <w:szCs w:val="30"/>
        </w:rPr>
        <w:t>元、国有资本经营预算支出</w:t>
      </w:r>
      <w:r>
        <w:rPr>
          <w:rFonts w:ascii="仿宋_GB2312" w:eastAsia="仿宋_GB2312" w:hint="eastAsia"/>
          <w:sz w:val="30"/>
          <w:szCs w:val="30"/>
        </w:rPr>
        <w:t>1,997,459.20</w:t>
      </w:r>
      <w:r>
        <w:rPr>
          <w:rFonts w:ascii="仿宋_GB2312" w:eastAsia="仿宋_GB2312" w:hint="eastAsia"/>
          <w:sz w:val="30"/>
          <w:szCs w:val="30"/>
        </w:rPr>
        <w:t>元、其他支出</w:t>
      </w:r>
      <w:r>
        <w:rPr>
          <w:rFonts w:ascii="仿宋_GB2312" w:eastAsia="仿宋_GB2312" w:hint="eastAsia"/>
          <w:sz w:val="30"/>
          <w:szCs w:val="30"/>
        </w:rPr>
        <w:t>10,824,001.00</w:t>
      </w:r>
      <w:r>
        <w:rPr>
          <w:rFonts w:ascii="仿宋_GB2312" w:eastAsia="仿宋_GB2312" w:hint="eastAsia"/>
          <w:sz w:val="30"/>
          <w:szCs w:val="30"/>
        </w:rPr>
        <w:t>元。</w:t>
      </w:r>
    </w:p>
    <w:p w:rsidR="00362768" w:rsidRDefault="00797F14">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362768" w:rsidRDefault="00797F14">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362768" w:rsidRDefault="00797F14">
      <w:pPr>
        <w:spacing w:line="600" w:lineRule="exact"/>
        <w:ind w:firstLineChars="200" w:firstLine="600"/>
        <w:rPr>
          <w:rFonts w:eastAsia="仿宋_GB2312"/>
          <w:sz w:val="30"/>
          <w:szCs w:val="30"/>
        </w:rPr>
      </w:pPr>
      <w:r>
        <w:rPr>
          <w:rFonts w:ascii="仿宋_GB2312" w:eastAsia="仿宋_GB2312" w:hint="eastAsia"/>
          <w:sz w:val="30"/>
          <w:szCs w:val="30"/>
        </w:rPr>
        <w:t>天津市河北区教育局</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1,635,638,457.73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47,304,563.62</w:t>
      </w:r>
      <w:r>
        <w:rPr>
          <w:rFonts w:ascii="仿宋_GB2312" w:eastAsia="仿宋_GB2312" w:hint="eastAsia"/>
          <w:sz w:val="30"/>
          <w:szCs w:val="30"/>
        </w:rPr>
        <w:t>元，主要原因是年初预算包含上级转移支付项目，以及今年将高中、中职和高职学费等收入纳入一体化管理，增加了非财预算。</w:t>
      </w:r>
    </w:p>
    <w:p w:rsidR="00362768" w:rsidRDefault="00797F14">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362768" w:rsidRDefault="00797F14">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“教育支出（类）”</w:t>
      </w:r>
      <w:r>
        <w:rPr>
          <w:rFonts w:ascii="仿宋_GB2312" w:eastAsia="仿宋_GB2312" w:hint="eastAsia"/>
          <w:sz w:val="30"/>
          <w:szCs w:val="30"/>
        </w:rPr>
        <w:t>1,527,844,940.73</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216,964,770.62</w:t>
      </w:r>
      <w:r>
        <w:rPr>
          <w:rFonts w:ascii="仿宋_GB2312" w:eastAsia="仿宋_GB2312" w:hint="eastAsia"/>
          <w:sz w:val="30"/>
          <w:szCs w:val="30"/>
        </w:rPr>
        <w:t>元，主要原因是年初预算包含上级转移支付项目，以及今年将高中、中职和高职学费等收入纳入一体化管理，增加了非财预算。其中：</w:t>
      </w:r>
      <w:r>
        <w:rPr>
          <w:rFonts w:ascii="仿宋_GB2312" w:eastAsia="仿宋_GB2312" w:hint="eastAsia"/>
          <w:sz w:val="30"/>
          <w:szCs w:val="30"/>
        </w:rPr>
        <w:br/>
      </w:r>
      <w:r>
        <w:rPr>
          <w:rFonts w:ascii="仿宋_GB2312" w:eastAsia="仿宋_GB2312" w:hint="eastAsia"/>
          <w:sz w:val="30"/>
          <w:szCs w:val="30"/>
        </w:rPr>
        <w:t xml:space="preserve">　　“教育管理事务（</w:t>
      </w:r>
      <w:r>
        <w:rPr>
          <w:rFonts w:ascii="仿宋_GB2312" w:eastAsia="仿宋_GB2312" w:hint="eastAsia"/>
          <w:sz w:val="30"/>
          <w:szCs w:val="30"/>
        </w:rPr>
        <w:t>款）”</w:t>
      </w:r>
      <w:r>
        <w:rPr>
          <w:rFonts w:ascii="仿宋_GB2312" w:eastAsia="仿宋_GB2312" w:hint="eastAsia"/>
          <w:sz w:val="30"/>
          <w:szCs w:val="30"/>
        </w:rPr>
        <w:t>14,957,675.00</w:t>
      </w:r>
      <w:r>
        <w:rPr>
          <w:rFonts w:ascii="仿宋_GB2312" w:eastAsia="仿宋_GB2312" w:hint="eastAsia"/>
          <w:sz w:val="30"/>
          <w:szCs w:val="30"/>
        </w:rPr>
        <w:t>元，包括：“行政运行</w:t>
      </w:r>
      <w:r>
        <w:rPr>
          <w:rFonts w:ascii="仿宋_GB2312" w:eastAsia="仿宋_GB2312" w:hint="eastAsia"/>
          <w:sz w:val="30"/>
          <w:szCs w:val="30"/>
        </w:rPr>
        <w:lastRenderedPageBreak/>
        <w:t>（项）”</w:t>
      </w:r>
      <w:r>
        <w:rPr>
          <w:rFonts w:ascii="仿宋_GB2312" w:eastAsia="仿宋_GB2312" w:hint="eastAsia"/>
          <w:sz w:val="30"/>
          <w:szCs w:val="30"/>
        </w:rPr>
        <w:t>14,896,375.00</w:t>
      </w:r>
      <w:r>
        <w:rPr>
          <w:rFonts w:ascii="仿宋_GB2312" w:eastAsia="仿宋_GB2312" w:hint="eastAsia"/>
          <w:sz w:val="30"/>
          <w:szCs w:val="30"/>
        </w:rPr>
        <w:t>元，主要用于教育局机关的支出。“一般行政管理事务（项）”</w:t>
      </w:r>
      <w:r>
        <w:rPr>
          <w:rFonts w:ascii="仿宋_GB2312" w:eastAsia="仿宋_GB2312" w:hint="eastAsia"/>
          <w:sz w:val="30"/>
          <w:szCs w:val="30"/>
        </w:rPr>
        <w:t>61,300.00</w:t>
      </w:r>
      <w:r>
        <w:rPr>
          <w:rFonts w:ascii="仿宋_GB2312" w:eastAsia="仿宋_GB2312" w:hint="eastAsia"/>
          <w:sz w:val="30"/>
          <w:szCs w:val="30"/>
        </w:rPr>
        <w:t>元，主要用于</w:t>
      </w:r>
      <w:proofErr w:type="gramStart"/>
      <w:r>
        <w:rPr>
          <w:rFonts w:ascii="仿宋_GB2312" w:eastAsia="仿宋_GB2312" w:hint="eastAsia"/>
          <w:sz w:val="30"/>
          <w:szCs w:val="30"/>
        </w:rPr>
        <w:t>普惠型人才</w:t>
      </w:r>
      <w:proofErr w:type="gramEnd"/>
      <w:r>
        <w:rPr>
          <w:rFonts w:ascii="仿宋_GB2312" w:eastAsia="仿宋_GB2312" w:hint="eastAsia"/>
          <w:sz w:val="30"/>
          <w:szCs w:val="30"/>
        </w:rPr>
        <w:t>补贴和离退休老干部经费。</w:t>
      </w:r>
      <w:r>
        <w:rPr>
          <w:rFonts w:ascii="仿宋_GB2312" w:eastAsia="仿宋_GB2312" w:hint="eastAsia"/>
          <w:sz w:val="30"/>
          <w:szCs w:val="30"/>
        </w:rPr>
        <w:br/>
      </w:r>
      <w:r>
        <w:rPr>
          <w:rFonts w:ascii="仿宋_GB2312" w:eastAsia="仿宋_GB2312" w:hint="eastAsia"/>
          <w:sz w:val="30"/>
          <w:szCs w:val="30"/>
        </w:rPr>
        <w:t xml:space="preserve">　　“普通教育（款）”</w:t>
      </w:r>
      <w:r>
        <w:rPr>
          <w:rFonts w:ascii="仿宋_GB2312" w:eastAsia="仿宋_GB2312" w:hint="eastAsia"/>
          <w:sz w:val="30"/>
          <w:szCs w:val="30"/>
        </w:rPr>
        <w:t>1,388,940,103.94</w:t>
      </w:r>
      <w:r>
        <w:rPr>
          <w:rFonts w:ascii="仿宋_GB2312" w:eastAsia="仿宋_GB2312" w:hint="eastAsia"/>
          <w:sz w:val="30"/>
          <w:szCs w:val="30"/>
        </w:rPr>
        <w:t>元，包括：“学前教育（项）”</w:t>
      </w:r>
      <w:r>
        <w:rPr>
          <w:rFonts w:ascii="仿宋_GB2312" w:eastAsia="仿宋_GB2312" w:hint="eastAsia"/>
          <w:sz w:val="30"/>
          <w:szCs w:val="30"/>
        </w:rPr>
        <w:t>215,865,424.82</w:t>
      </w:r>
      <w:r>
        <w:rPr>
          <w:rFonts w:ascii="仿宋_GB2312" w:eastAsia="仿宋_GB2312" w:hint="eastAsia"/>
          <w:sz w:val="30"/>
          <w:szCs w:val="30"/>
        </w:rPr>
        <w:t>元，主要用于幼儿园基本经费及项目经费等。“小学教育（项）”</w:t>
      </w:r>
      <w:r>
        <w:rPr>
          <w:rFonts w:ascii="仿宋_GB2312" w:eastAsia="仿宋_GB2312" w:hint="eastAsia"/>
          <w:sz w:val="30"/>
          <w:szCs w:val="30"/>
        </w:rPr>
        <w:t>591,370,589.87</w:t>
      </w:r>
      <w:r>
        <w:rPr>
          <w:rFonts w:ascii="仿宋_GB2312" w:eastAsia="仿宋_GB2312" w:hint="eastAsia"/>
          <w:sz w:val="30"/>
          <w:szCs w:val="30"/>
        </w:rPr>
        <w:t>元，主要用于小学基本经费及项目经费等。“初中教育（项）”</w:t>
      </w:r>
      <w:r>
        <w:rPr>
          <w:rFonts w:ascii="仿宋_GB2312" w:eastAsia="仿宋_GB2312" w:hint="eastAsia"/>
          <w:sz w:val="30"/>
          <w:szCs w:val="30"/>
        </w:rPr>
        <w:t>318,767,132.92</w:t>
      </w:r>
      <w:r>
        <w:rPr>
          <w:rFonts w:ascii="仿宋_GB2312" w:eastAsia="仿宋_GB2312" w:hint="eastAsia"/>
          <w:sz w:val="30"/>
          <w:szCs w:val="30"/>
        </w:rPr>
        <w:t>元，主要用于初中基本经费</w:t>
      </w:r>
      <w:r>
        <w:rPr>
          <w:rFonts w:ascii="仿宋_GB2312" w:eastAsia="仿宋_GB2312" w:hint="eastAsia"/>
          <w:sz w:val="30"/>
          <w:szCs w:val="30"/>
        </w:rPr>
        <w:t>及项目经费等。“高中教育（项）”</w:t>
      </w:r>
      <w:r>
        <w:rPr>
          <w:rFonts w:ascii="仿宋_GB2312" w:eastAsia="仿宋_GB2312" w:hint="eastAsia"/>
          <w:sz w:val="30"/>
          <w:szCs w:val="30"/>
        </w:rPr>
        <w:t>224,225,817.76</w:t>
      </w:r>
      <w:r>
        <w:rPr>
          <w:rFonts w:ascii="仿宋_GB2312" w:eastAsia="仿宋_GB2312" w:hint="eastAsia"/>
          <w:sz w:val="30"/>
          <w:szCs w:val="30"/>
        </w:rPr>
        <w:t>元，主要用于高中基本经费及项目经费等。“高等教育（项）”</w:t>
      </w:r>
      <w:r>
        <w:rPr>
          <w:rFonts w:ascii="仿宋_GB2312" w:eastAsia="仿宋_GB2312" w:hint="eastAsia"/>
          <w:sz w:val="30"/>
          <w:szCs w:val="30"/>
        </w:rPr>
        <w:t>1,492,900.00</w:t>
      </w:r>
      <w:r>
        <w:rPr>
          <w:rFonts w:ascii="仿宋_GB2312" w:eastAsia="仿宋_GB2312" w:hint="eastAsia"/>
          <w:sz w:val="30"/>
          <w:szCs w:val="30"/>
        </w:rPr>
        <w:t>元，主要用于天津河北开放大学基本经费及项目经费等。“其他普通教育支出（项）”</w:t>
      </w:r>
      <w:r>
        <w:rPr>
          <w:rFonts w:ascii="仿宋_GB2312" w:eastAsia="仿宋_GB2312" w:hint="eastAsia"/>
          <w:sz w:val="30"/>
          <w:szCs w:val="30"/>
        </w:rPr>
        <w:t>37,218,238.57</w:t>
      </w:r>
      <w:r>
        <w:rPr>
          <w:rFonts w:ascii="仿宋_GB2312" w:eastAsia="仿宋_GB2312" w:hint="eastAsia"/>
          <w:sz w:val="30"/>
          <w:szCs w:val="30"/>
        </w:rPr>
        <w:t>元，主要用于其他教育事业单位基本经费及项目经费等。</w:t>
      </w:r>
      <w:r>
        <w:rPr>
          <w:rFonts w:ascii="仿宋_GB2312" w:eastAsia="仿宋_GB2312" w:hint="eastAsia"/>
          <w:sz w:val="30"/>
          <w:szCs w:val="30"/>
        </w:rPr>
        <w:br/>
      </w:r>
      <w:r>
        <w:rPr>
          <w:rFonts w:ascii="仿宋_GB2312" w:eastAsia="仿宋_GB2312" w:hint="eastAsia"/>
          <w:sz w:val="30"/>
          <w:szCs w:val="30"/>
        </w:rPr>
        <w:t xml:space="preserve">　　“职业教育（款）”</w:t>
      </w:r>
      <w:r>
        <w:rPr>
          <w:rFonts w:ascii="仿宋_GB2312" w:eastAsia="仿宋_GB2312" w:hint="eastAsia"/>
          <w:sz w:val="30"/>
          <w:szCs w:val="30"/>
        </w:rPr>
        <w:t>87,971,918.15</w:t>
      </w:r>
      <w:r>
        <w:rPr>
          <w:rFonts w:ascii="仿宋_GB2312" w:eastAsia="仿宋_GB2312" w:hint="eastAsia"/>
          <w:sz w:val="30"/>
          <w:szCs w:val="30"/>
        </w:rPr>
        <w:t>元，包括：“中等职业教育（项）”</w:t>
      </w:r>
      <w:r>
        <w:rPr>
          <w:rFonts w:ascii="仿宋_GB2312" w:eastAsia="仿宋_GB2312" w:hint="eastAsia"/>
          <w:sz w:val="30"/>
          <w:szCs w:val="30"/>
        </w:rPr>
        <w:t>32,356,950.55</w:t>
      </w:r>
      <w:r>
        <w:rPr>
          <w:rFonts w:ascii="仿宋_GB2312" w:eastAsia="仿宋_GB2312" w:hint="eastAsia"/>
          <w:sz w:val="30"/>
          <w:szCs w:val="30"/>
        </w:rPr>
        <w:t>元，主要用于天津市中山志成中等专业学校基本经费及项目经费以及职业学院</w:t>
      </w:r>
      <w:proofErr w:type="gramStart"/>
      <w:r>
        <w:rPr>
          <w:rFonts w:ascii="仿宋_GB2312" w:eastAsia="仿宋_GB2312" w:hint="eastAsia"/>
          <w:sz w:val="30"/>
          <w:szCs w:val="30"/>
        </w:rPr>
        <w:t>中职奖助学金</w:t>
      </w:r>
      <w:proofErr w:type="gramEnd"/>
      <w:r>
        <w:rPr>
          <w:rFonts w:ascii="仿宋_GB2312" w:eastAsia="仿宋_GB2312" w:hint="eastAsia"/>
          <w:sz w:val="30"/>
          <w:szCs w:val="30"/>
        </w:rPr>
        <w:t>等。“高等职业教育（项）”</w:t>
      </w:r>
      <w:r>
        <w:rPr>
          <w:rFonts w:ascii="仿宋_GB2312" w:eastAsia="仿宋_GB2312" w:hint="eastAsia"/>
          <w:sz w:val="30"/>
          <w:szCs w:val="30"/>
        </w:rPr>
        <w:t>55,</w:t>
      </w:r>
      <w:r>
        <w:rPr>
          <w:rFonts w:ascii="仿宋_GB2312" w:eastAsia="仿宋_GB2312" w:hint="eastAsia"/>
          <w:sz w:val="30"/>
          <w:szCs w:val="30"/>
        </w:rPr>
        <w:t>614,967.60</w:t>
      </w:r>
      <w:r>
        <w:rPr>
          <w:rFonts w:ascii="仿宋_GB2312" w:eastAsia="仿宋_GB2312" w:hint="eastAsia"/>
          <w:sz w:val="30"/>
          <w:szCs w:val="30"/>
        </w:rPr>
        <w:t>元，主要用于天津城市职业学院基本经费及项目经费等。</w:t>
      </w:r>
      <w:r>
        <w:rPr>
          <w:rFonts w:ascii="仿宋_GB2312" w:eastAsia="仿宋_GB2312" w:hint="eastAsia"/>
          <w:sz w:val="30"/>
          <w:szCs w:val="30"/>
        </w:rPr>
        <w:br/>
      </w:r>
      <w:r>
        <w:rPr>
          <w:rFonts w:ascii="仿宋_GB2312" w:eastAsia="仿宋_GB2312" w:hint="eastAsia"/>
          <w:sz w:val="30"/>
          <w:szCs w:val="30"/>
        </w:rPr>
        <w:t xml:space="preserve">　　“特殊教育（款）”</w:t>
      </w:r>
      <w:r>
        <w:rPr>
          <w:rFonts w:ascii="仿宋_GB2312" w:eastAsia="仿宋_GB2312" w:hint="eastAsia"/>
          <w:sz w:val="30"/>
          <w:szCs w:val="30"/>
        </w:rPr>
        <w:t>11,821,031.44</w:t>
      </w:r>
      <w:r>
        <w:rPr>
          <w:rFonts w:ascii="仿宋_GB2312" w:eastAsia="仿宋_GB2312" w:hint="eastAsia"/>
          <w:sz w:val="30"/>
          <w:szCs w:val="30"/>
        </w:rPr>
        <w:t>元，包括：“特殊学校教育（项）”</w:t>
      </w:r>
      <w:r>
        <w:rPr>
          <w:rFonts w:ascii="仿宋_GB2312" w:eastAsia="仿宋_GB2312" w:hint="eastAsia"/>
          <w:sz w:val="30"/>
          <w:szCs w:val="30"/>
        </w:rPr>
        <w:t>11,821,031.44</w:t>
      </w:r>
      <w:r>
        <w:rPr>
          <w:rFonts w:ascii="仿宋_GB2312" w:eastAsia="仿宋_GB2312" w:hint="eastAsia"/>
          <w:sz w:val="30"/>
          <w:szCs w:val="30"/>
        </w:rPr>
        <w:t>元，主要用于天津市河北区启智学校基本经费及项目经费等。</w:t>
      </w:r>
      <w:r>
        <w:rPr>
          <w:rFonts w:ascii="仿宋_GB2312" w:eastAsia="仿宋_GB2312" w:hint="eastAsia"/>
          <w:sz w:val="30"/>
          <w:szCs w:val="30"/>
        </w:rPr>
        <w:br/>
      </w:r>
      <w:r>
        <w:rPr>
          <w:rFonts w:ascii="仿宋_GB2312" w:eastAsia="仿宋_GB2312" w:hint="eastAsia"/>
          <w:sz w:val="30"/>
          <w:szCs w:val="30"/>
        </w:rPr>
        <w:t xml:space="preserve">　　“进修及培训（款）”</w:t>
      </w:r>
      <w:r>
        <w:rPr>
          <w:rFonts w:ascii="仿宋_GB2312" w:eastAsia="仿宋_GB2312" w:hint="eastAsia"/>
          <w:sz w:val="30"/>
          <w:szCs w:val="30"/>
        </w:rPr>
        <w:t>17,176,013.50</w:t>
      </w:r>
      <w:r>
        <w:rPr>
          <w:rFonts w:ascii="仿宋_GB2312" w:eastAsia="仿宋_GB2312" w:hint="eastAsia"/>
          <w:sz w:val="30"/>
          <w:szCs w:val="30"/>
        </w:rPr>
        <w:t>元，包括：“教师进修（项）”</w:t>
      </w:r>
      <w:r>
        <w:rPr>
          <w:rFonts w:ascii="仿宋_GB2312" w:eastAsia="仿宋_GB2312" w:hint="eastAsia"/>
          <w:sz w:val="30"/>
          <w:szCs w:val="30"/>
        </w:rPr>
        <w:t>17,176,013.50</w:t>
      </w:r>
      <w:r>
        <w:rPr>
          <w:rFonts w:ascii="仿宋_GB2312" w:eastAsia="仿宋_GB2312" w:hint="eastAsia"/>
          <w:sz w:val="30"/>
          <w:szCs w:val="30"/>
        </w:rPr>
        <w:t>元，主要用于天津市河北区教师发展中心基本经费及</w:t>
      </w:r>
      <w:r>
        <w:rPr>
          <w:rFonts w:ascii="仿宋_GB2312" w:eastAsia="仿宋_GB2312" w:hint="eastAsia"/>
          <w:sz w:val="30"/>
          <w:szCs w:val="30"/>
        </w:rPr>
        <w:lastRenderedPageBreak/>
        <w:t>项目经费等。</w:t>
      </w:r>
      <w:r>
        <w:rPr>
          <w:rFonts w:ascii="仿宋_GB2312" w:eastAsia="仿宋_GB2312" w:hint="eastAsia"/>
          <w:sz w:val="30"/>
          <w:szCs w:val="30"/>
        </w:rPr>
        <w:br/>
      </w:r>
      <w:r>
        <w:rPr>
          <w:rFonts w:ascii="仿宋_GB2312" w:eastAsia="仿宋_GB2312" w:hint="eastAsia"/>
          <w:sz w:val="30"/>
          <w:szCs w:val="30"/>
        </w:rPr>
        <w:t xml:space="preserve">　　“其他教育支出（款）”</w:t>
      </w:r>
      <w:r>
        <w:rPr>
          <w:rFonts w:ascii="仿宋_GB2312" w:eastAsia="仿宋_GB2312" w:hint="eastAsia"/>
          <w:sz w:val="30"/>
          <w:szCs w:val="30"/>
        </w:rPr>
        <w:t>6,978,198.70</w:t>
      </w:r>
      <w:r>
        <w:rPr>
          <w:rFonts w:ascii="仿宋_GB2312" w:eastAsia="仿宋_GB2312" w:hint="eastAsia"/>
          <w:sz w:val="30"/>
          <w:szCs w:val="30"/>
        </w:rPr>
        <w:t>元，包括：“其他教育支出（项）”</w:t>
      </w:r>
      <w:r>
        <w:rPr>
          <w:rFonts w:ascii="仿宋_GB2312" w:eastAsia="仿宋_GB2312" w:hint="eastAsia"/>
          <w:sz w:val="30"/>
          <w:szCs w:val="30"/>
        </w:rPr>
        <w:t>6,978,198.70</w:t>
      </w:r>
      <w:r>
        <w:rPr>
          <w:rFonts w:ascii="仿宋_GB2312" w:eastAsia="仿宋_GB2312" w:hint="eastAsia"/>
          <w:sz w:val="30"/>
          <w:szCs w:val="30"/>
        </w:rPr>
        <w:t>元，主要</w:t>
      </w:r>
      <w:r>
        <w:rPr>
          <w:rFonts w:ascii="仿宋_GB2312" w:eastAsia="仿宋_GB2312" w:hint="eastAsia"/>
          <w:sz w:val="30"/>
          <w:szCs w:val="30"/>
        </w:rPr>
        <w:t>用于保障办学能力设备购置项目、重点中学校园安全项目以及天津城市职业学院举办全民终身学习活动周项目。</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“文化旅游体育与传媒支出（类）”</w:t>
      </w:r>
      <w:r>
        <w:rPr>
          <w:rFonts w:ascii="仿宋_GB2312" w:eastAsia="仿宋_GB2312" w:hint="eastAsia"/>
          <w:sz w:val="30"/>
          <w:szCs w:val="30"/>
        </w:rPr>
        <w:t>2,092,457.00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990,000.00</w:t>
      </w:r>
      <w:r>
        <w:rPr>
          <w:rFonts w:ascii="仿宋_GB2312" w:eastAsia="仿宋_GB2312" w:hint="eastAsia"/>
          <w:sz w:val="30"/>
          <w:szCs w:val="30"/>
        </w:rPr>
        <w:t>元，主要原因是新增中央支持新时代文明实践中心建设项目，</w:t>
      </w:r>
      <w:proofErr w:type="gramStart"/>
      <w:r>
        <w:rPr>
          <w:rFonts w:ascii="仿宋_GB2312" w:eastAsia="仿宋_GB2312" w:hint="eastAsia"/>
          <w:sz w:val="30"/>
          <w:szCs w:val="30"/>
        </w:rPr>
        <w:t>但扶轮中学</w:t>
      </w:r>
      <w:proofErr w:type="gramEnd"/>
      <w:r>
        <w:rPr>
          <w:rFonts w:ascii="仿宋_GB2312" w:eastAsia="仿宋_GB2312" w:hint="eastAsia"/>
          <w:sz w:val="30"/>
          <w:szCs w:val="30"/>
        </w:rPr>
        <w:t>旧址外檐修缮工程预算安排减少。其中：</w:t>
      </w:r>
      <w:r>
        <w:rPr>
          <w:rFonts w:ascii="仿宋_GB2312" w:eastAsia="仿宋_GB2312" w:hint="eastAsia"/>
          <w:sz w:val="30"/>
          <w:szCs w:val="30"/>
        </w:rPr>
        <w:br/>
      </w:r>
      <w:r>
        <w:rPr>
          <w:rFonts w:ascii="仿宋_GB2312" w:eastAsia="仿宋_GB2312" w:hint="eastAsia"/>
          <w:sz w:val="30"/>
          <w:szCs w:val="30"/>
        </w:rPr>
        <w:t xml:space="preserve">　　“文化和旅游（款）”</w:t>
      </w:r>
      <w:r>
        <w:rPr>
          <w:rFonts w:ascii="仿宋_GB2312" w:eastAsia="仿宋_GB2312" w:hint="eastAsia"/>
          <w:sz w:val="30"/>
          <w:szCs w:val="30"/>
        </w:rPr>
        <w:t>10,000.00</w:t>
      </w:r>
      <w:r>
        <w:rPr>
          <w:rFonts w:ascii="仿宋_GB2312" w:eastAsia="仿宋_GB2312" w:hint="eastAsia"/>
          <w:sz w:val="30"/>
          <w:szCs w:val="30"/>
        </w:rPr>
        <w:t>元，包括：“群众文化（项）”</w:t>
      </w:r>
      <w:r>
        <w:rPr>
          <w:rFonts w:ascii="仿宋_GB2312" w:eastAsia="仿宋_GB2312" w:hint="eastAsia"/>
          <w:sz w:val="30"/>
          <w:szCs w:val="30"/>
        </w:rPr>
        <w:t>10,000.00</w:t>
      </w:r>
      <w:r>
        <w:rPr>
          <w:rFonts w:ascii="仿宋_GB2312" w:eastAsia="仿宋_GB2312" w:hint="eastAsia"/>
          <w:sz w:val="30"/>
          <w:szCs w:val="30"/>
        </w:rPr>
        <w:t>元，主要用于中央支持新时代文明实践中心建设项目。</w:t>
      </w:r>
      <w:r>
        <w:rPr>
          <w:rFonts w:ascii="仿宋_GB2312" w:eastAsia="仿宋_GB2312" w:hint="eastAsia"/>
          <w:sz w:val="30"/>
          <w:szCs w:val="30"/>
        </w:rPr>
        <w:br/>
      </w:r>
      <w:r>
        <w:rPr>
          <w:rFonts w:ascii="仿宋_GB2312" w:eastAsia="仿宋_GB2312" w:hint="eastAsia"/>
          <w:sz w:val="30"/>
          <w:szCs w:val="30"/>
        </w:rPr>
        <w:t xml:space="preserve">　　“文物（款）”</w:t>
      </w:r>
      <w:r>
        <w:rPr>
          <w:rFonts w:ascii="仿宋_GB2312" w:eastAsia="仿宋_GB2312" w:hint="eastAsia"/>
          <w:sz w:val="30"/>
          <w:szCs w:val="30"/>
        </w:rPr>
        <w:t>2,082,457.00</w:t>
      </w:r>
      <w:r>
        <w:rPr>
          <w:rFonts w:ascii="仿宋_GB2312" w:eastAsia="仿宋_GB2312" w:hint="eastAsia"/>
          <w:sz w:val="30"/>
          <w:szCs w:val="30"/>
        </w:rPr>
        <w:t>元，包括：“文物保</w:t>
      </w:r>
      <w:r>
        <w:rPr>
          <w:rFonts w:ascii="仿宋_GB2312" w:eastAsia="仿宋_GB2312" w:hint="eastAsia"/>
          <w:sz w:val="30"/>
          <w:szCs w:val="30"/>
        </w:rPr>
        <w:t>护（项）”</w:t>
      </w:r>
      <w:r>
        <w:rPr>
          <w:rFonts w:ascii="仿宋_GB2312" w:eastAsia="仿宋_GB2312" w:hint="eastAsia"/>
          <w:sz w:val="30"/>
          <w:szCs w:val="30"/>
        </w:rPr>
        <w:t>2,082,457.00</w:t>
      </w:r>
      <w:r>
        <w:rPr>
          <w:rFonts w:ascii="仿宋_GB2312" w:eastAsia="仿宋_GB2312" w:hint="eastAsia"/>
          <w:sz w:val="30"/>
          <w:szCs w:val="30"/>
        </w:rPr>
        <w:t>元，主要用于扶</w:t>
      </w:r>
      <w:proofErr w:type="gramStart"/>
      <w:r>
        <w:rPr>
          <w:rFonts w:ascii="仿宋_GB2312" w:eastAsia="仿宋_GB2312" w:hint="eastAsia"/>
          <w:sz w:val="30"/>
          <w:szCs w:val="30"/>
        </w:rPr>
        <w:t>轮中学</w:t>
      </w:r>
      <w:proofErr w:type="gramEnd"/>
      <w:r>
        <w:rPr>
          <w:rFonts w:ascii="仿宋_GB2312" w:eastAsia="仿宋_GB2312" w:hint="eastAsia"/>
          <w:sz w:val="30"/>
          <w:szCs w:val="30"/>
        </w:rPr>
        <w:t>旧址外檐修缮工程。</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“社会保障和就业支出（类）”</w:t>
      </w:r>
      <w:r>
        <w:rPr>
          <w:rFonts w:ascii="仿宋_GB2312" w:eastAsia="仿宋_GB2312" w:hint="eastAsia"/>
          <w:sz w:val="30"/>
          <w:szCs w:val="30"/>
        </w:rPr>
        <w:t>6,529,262.00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168,572,994.00</w:t>
      </w:r>
      <w:r>
        <w:rPr>
          <w:rFonts w:ascii="仿宋_GB2312" w:eastAsia="仿宋_GB2312" w:hint="eastAsia"/>
          <w:sz w:val="30"/>
          <w:szCs w:val="30"/>
        </w:rPr>
        <w:t>元，主要原因是人员经费变动。其中：</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6,529,262.00</w:t>
      </w:r>
      <w:r>
        <w:rPr>
          <w:rFonts w:ascii="仿宋_GB2312" w:eastAsia="仿宋_GB2312" w:hint="eastAsia"/>
          <w:sz w:val="30"/>
          <w:szCs w:val="30"/>
        </w:rPr>
        <w:t>元，包括：“行政单位离退休（项）”</w:t>
      </w:r>
      <w:r>
        <w:rPr>
          <w:rFonts w:ascii="仿宋_GB2312" w:eastAsia="仿宋_GB2312" w:hint="eastAsia"/>
          <w:sz w:val="30"/>
          <w:szCs w:val="30"/>
        </w:rPr>
        <w:t>501,163.00</w:t>
      </w:r>
      <w:r>
        <w:rPr>
          <w:rFonts w:ascii="仿宋_GB2312" w:eastAsia="仿宋_GB2312" w:hint="eastAsia"/>
          <w:sz w:val="30"/>
          <w:szCs w:val="30"/>
        </w:rPr>
        <w:t>元，主要用于机关单位离退休人员经费。“机关事业单位基本养老保险缴费支出（项）”</w:t>
      </w:r>
      <w:r>
        <w:rPr>
          <w:rFonts w:ascii="仿宋_GB2312" w:eastAsia="仿宋_GB2312" w:hint="eastAsia"/>
          <w:sz w:val="30"/>
          <w:szCs w:val="30"/>
        </w:rPr>
        <w:t>4,018,399.00</w:t>
      </w:r>
      <w:r>
        <w:rPr>
          <w:rFonts w:ascii="仿宋_GB2312" w:eastAsia="仿宋_GB2312" w:hint="eastAsia"/>
          <w:sz w:val="30"/>
          <w:szCs w:val="30"/>
        </w:rPr>
        <w:t>元，主要用于机关事业单位实施养老保险制度由单位缴纳的基本养老保险费支出。</w:t>
      </w:r>
      <w:r>
        <w:rPr>
          <w:rFonts w:ascii="仿宋_GB2312" w:eastAsia="仿宋_GB2312" w:hint="eastAsia"/>
          <w:sz w:val="30"/>
          <w:szCs w:val="30"/>
        </w:rPr>
        <w:t>“机关事业单位职业年金缴费支出（项）”</w:t>
      </w:r>
      <w:r>
        <w:rPr>
          <w:rFonts w:ascii="仿宋_GB2312" w:eastAsia="仿宋_GB2312" w:hint="eastAsia"/>
          <w:sz w:val="30"/>
          <w:szCs w:val="30"/>
        </w:rPr>
        <w:t>2,009,700.00</w:t>
      </w:r>
      <w:r>
        <w:rPr>
          <w:rFonts w:ascii="仿宋_GB2312" w:eastAsia="仿宋_GB2312" w:hint="eastAsia"/>
          <w:sz w:val="30"/>
          <w:szCs w:val="30"/>
        </w:rPr>
        <w:t>元，主要用于机关事业单位实施养老保险制度由单位实际缴纳的职业年金支出。</w:t>
      </w:r>
      <w:r>
        <w:rPr>
          <w:rFonts w:ascii="仿宋_GB2312" w:eastAsia="仿宋_GB2312" w:hint="eastAsia"/>
          <w:sz w:val="30"/>
          <w:szCs w:val="30"/>
        </w:rPr>
        <w:br/>
      </w:r>
      <w:r>
        <w:rPr>
          <w:rFonts w:ascii="仿宋_GB2312" w:eastAsia="仿宋_GB2312" w:hint="eastAsia"/>
          <w:sz w:val="30"/>
          <w:szCs w:val="30"/>
        </w:rPr>
        <w:lastRenderedPageBreak/>
        <w:t xml:space="preserve">　　</w:t>
      </w:r>
      <w:r>
        <w:rPr>
          <w:rFonts w:ascii="仿宋_GB2312" w:eastAsia="仿宋_GB2312" w:hint="eastAsia"/>
          <w:sz w:val="30"/>
          <w:szCs w:val="30"/>
        </w:rPr>
        <w:t>4.</w:t>
      </w:r>
      <w:r>
        <w:rPr>
          <w:rFonts w:ascii="仿宋_GB2312" w:eastAsia="仿宋_GB2312" w:hint="eastAsia"/>
          <w:sz w:val="30"/>
          <w:szCs w:val="30"/>
        </w:rPr>
        <w:t>“卫生健康支出（类）”</w:t>
      </w:r>
      <w:r>
        <w:rPr>
          <w:rFonts w:ascii="仿宋_GB2312" w:eastAsia="仿宋_GB2312" w:hint="eastAsia"/>
          <w:sz w:val="30"/>
          <w:szCs w:val="30"/>
        </w:rPr>
        <w:t>99,171,798.00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97,213.00</w:t>
      </w:r>
      <w:r>
        <w:rPr>
          <w:rFonts w:ascii="仿宋_GB2312" w:eastAsia="仿宋_GB2312" w:hint="eastAsia"/>
          <w:sz w:val="30"/>
          <w:szCs w:val="30"/>
        </w:rPr>
        <w:t>元，主要原因是人员经费变动。其中：</w:t>
      </w:r>
      <w:r>
        <w:rPr>
          <w:rFonts w:ascii="仿宋_GB2312" w:eastAsia="仿宋_GB2312" w:hint="eastAsia"/>
          <w:sz w:val="30"/>
          <w:szCs w:val="30"/>
        </w:rPr>
        <w:br/>
      </w:r>
      <w:r>
        <w:rPr>
          <w:rFonts w:ascii="仿宋_GB2312" w:eastAsia="仿宋_GB2312" w:hint="eastAsia"/>
          <w:sz w:val="30"/>
          <w:szCs w:val="30"/>
        </w:rPr>
        <w:t xml:space="preserve">　　“计划生育事务（款）”</w:t>
      </w:r>
      <w:r>
        <w:rPr>
          <w:rFonts w:ascii="仿宋_GB2312" w:eastAsia="仿宋_GB2312" w:hint="eastAsia"/>
          <w:sz w:val="30"/>
          <w:szCs w:val="30"/>
        </w:rPr>
        <w:t>600,000.00</w:t>
      </w:r>
      <w:r>
        <w:rPr>
          <w:rFonts w:ascii="仿宋_GB2312" w:eastAsia="仿宋_GB2312" w:hint="eastAsia"/>
          <w:sz w:val="30"/>
          <w:szCs w:val="30"/>
        </w:rPr>
        <w:t>元，包括：“计划生育服务（项）”</w:t>
      </w:r>
      <w:r>
        <w:rPr>
          <w:rFonts w:ascii="仿宋_GB2312" w:eastAsia="仿宋_GB2312" w:hint="eastAsia"/>
          <w:sz w:val="30"/>
          <w:szCs w:val="30"/>
        </w:rPr>
        <w:t>600,000.00</w:t>
      </w:r>
      <w:r>
        <w:rPr>
          <w:rFonts w:ascii="仿宋_GB2312" w:eastAsia="仿宋_GB2312" w:hint="eastAsia"/>
          <w:sz w:val="30"/>
          <w:szCs w:val="30"/>
        </w:rPr>
        <w:t>元，主要用于天津城市职业学院托育示范中心考核补助项目。</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98,571,798.00</w:t>
      </w:r>
      <w:r>
        <w:rPr>
          <w:rFonts w:ascii="仿宋_GB2312" w:eastAsia="仿宋_GB2312" w:hint="eastAsia"/>
          <w:sz w:val="30"/>
          <w:szCs w:val="30"/>
        </w:rPr>
        <w:t>元，包括：“行政单位医疗（项）</w:t>
      </w:r>
      <w:r>
        <w:rPr>
          <w:rFonts w:ascii="仿宋_GB2312" w:eastAsia="仿宋_GB2312" w:hint="eastAsia"/>
          <w:sz w:val="30"/>
          <w:szCs w:val="30"/>
        </w:rPr>
        <w:t>”</w:t>
      </w:r>
      <w:r>
        <w:rPr>
          <w:rFonts w:ascii="仿宋_GB2312" w:eastAsia="仿宋_GB2312" w:hint="eastAsia"/>
          <w:sz w:val="30"/>
          <w:szCs w:val="30"/>
        </w:rPr>
        <w:t>749,418.00</w:t>
      </w:r>
      <w:r>
        <w:rPr>
          <w:rFonts w:ascii="仿宋_GB2312" w:eastAsia="仿宋_GB2312" w:hint="eastAsia"/>
          <w:sz w:val="30"/>
          <w:szCs w:val="30"/>
        </w:rPr>
        <w:t>元，主要用于机关基本医疗保险缴费经费。“事业单位医疗（项）”</w:t>
      </w:r>
      <w:r>
        <w:rPr>
          <w:rFonts w:ascii="仿宋_GB2312" w:eastAsia="仿宋_GB2312" w:hint="eastAsia"/>
          <w:sz w:val="30"/>
          <w:szCs w:val="30"/>
        </w:rPr>
        <w:t>66,522,193.00</w:t>
      </w:r>
      <w:r>
        <w:rPr>
          <w:rFonts w:ascii="仿宋_GB2312" w:eastAsia="仿宋_GB2312" w:hint="eastAsia"/>
          <w:sz w:val="30"/>
          <w:szCs w:val="30"/>
        </w:rPr>
        <w:t>元，主要用于事业单位医疗保险支出。“公务员医疗补助（项）”</w:t>
      </w:r>
      <w:r>
        <w:rPr>
          <w:rFonts w:ascii="仿宋_GB2312" w:eastAsia="仿宋_GB2312" w:hint="eastAsia"/>
          <w:sz w:val="30"/>
          <w:szCs w:val="30"/>
        </w:rPr>
        <w:t>138,175.00</w:t>
      </w:r>
      <w:r>
        <w:rPr>
          <w:rFonts w:ascii="仿宋_GB2312" w:eastAsia="仿宋_GB2312" w:hint="eastAsia"/>
          <w:sz w:val="30"/>
          <w:szCs w:val="30"/>
        </w:rPr>
        <w:t>元，主要用于机关为职工缴纳的公务员医疗补助费。“其他行政事业单位医疗支出（项）”</w:t>
      </w:r>
      <w:r>
        <w:rPr>
          <w:rFonts w:ascii="仿宋_GB2312" w:eastAsia="仿宋_GB2312" w:hint="eastAsia"/>
          <w:sz w:val="30"/>
          <w:szCs w:val="30"/>
        </w:rPr>
        <w:t>31,162,012.00</w:t>
      </w:r>
      <w:r>
        <w:rPr>
          <w:rFonts w:ascii="仿宋_GB2312" w:eastAsia="仿宋_GB2312" w:hint="eastAsia"/>
          <w:sz w:val="30"/>
          <w:szCs w:val="30"/>
        </w:rPr>
        <w:t>元，主要用于事业单位二次报销支出。</w:t>
      </w:r>
    </w:p>
    <w:p w:rsidR="00362768" w:rsidRDefault="00797F14">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362768" w:rsidRDefault="00797F14">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天津市河北区教育局一般公共预算基本支出</w:t>
      </w:r>
      <w:r>
        <w:rPr>
          <w:rFonts w:ascii="仿宋_GB2312" w:eastAsia="仿宋_GB2312" w:hint="eastAsia"/>
          <w:sz w:val="30"/>
          <w:szCs w:val="30"/>
        </w:rPr>
        <w:t>1,391,793,282.92</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24,393,484.08</w:t>
      </w:r>
      <w:r>
        <w:rPr>
          <w:rFonts w:ascii="仿宋_GB2312" w:eastAsia="仿宋_GB2312" w:hint="eastAsia"/>
          <w:sz w:val="30"/>
          <w:szCs w:val="30"/>
        </w:rPr>
        <w:t>元，主要原因是人员</w:t>
      </w:r>
      <w:r>
        <w:rPr>
          <w:rFonts w:ascii="仿宋_GB2312" w:eastAsia="仿宋_GB2312" w:hint="eastAsia"/>
          <w:sz w:val="30"/>
          <w:szCs w:val="30"/>
        </w:rPr>
        <w:t>经费变动。其中：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1,268,457,684.08</w:t>
      </w:r>
      <w:r>
        <w:rPr>
          <w:rFonts w:ascii="仿宋_GB2312" w:eastAsia="仿宋_GB2312" w:hint="eastAsia"/>
          <w:sz w:val="30"/>
          <w:szCs w:val="30"/>
        </w:rPr>
        <w:t>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医疗费补助、奖励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123,335,598.84</w:t>
      </w:r>
      <w:r>
        <w:rPr>
          <w:rFonts w:ascii="仿宋_GB2312" w:eastAsia="仿宋_GB2312" w:hint="eastAsia"/>
          <w:sz w:val="30"/>
          <w:szCs w:val="30"/>
        </w:rPr>
        <w:t>元，主要包括：办公费、水费、电费、</w:t>
      </w:r>
      <w:r>
        <w:rPr>
          <w:rFonts w:ascii="仿宋_GB2312" w:eastAsia="仿宋_GB2312" w:hint="eastAsia"/>
          <w:sz w:val="30"/>
          <w:szCs w:val="30"/>
        </w:rPr>
        <w:lastRenderedPageBreak/>
        <w:t>邮电费、取暖费、物业管理费、差旅费、维修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费、培训费、工会经费、福利费、其他交通费用、其他商品和服务支出。</w:t>
      </w:r>
    </w:p>
    <w:p w:rsidR="00362768" w:rsidRDefault="00797F14">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w:t>
      </w:r>
      <w:r>
        <w:rPr>
          <w:rFonts w:ascii="黑体" w:eastAsia="黑体" w:hAnsi="黑体" w:hint="eastAsia"/>
          <w:b w:val="0"/>
          <w:sz w:val="30"/>
          <w:szCs w:val="30"/>
        </w:rPr>
        <w:t>、关于一般公共预算“三公”经费支出情况表的说明</w:t>
      </w:r>
    </w:p>
    <w:p w:rsidR="00362768" w:rsidRDefault="00797F14">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元，主要原因是本部门一般公共预算未安排“三公”经费。具体情况：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w:t>
      </w:r>
      <w:r>
        <w:rPr>
          <w:rFonts w:ascii="仿宋_GB2312" w:eastAsia="仿宋_GB2312" w:hint="eastAsia"/>
          <w:sz w:val="30"/>
          <w:szCs w:val="30"/>
        </w:rPr>
        <w:t>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362768" w:rsidRDefault="00797F14">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362768" w:rsidRDefault="00797F14">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（一）总体情况。</w:t>
      </w:r>
      <w:r>
        <w:rPr>
          <w:rFonts w:ascii="仿宋_GB2312" w:eastAsia="仿宋_GB2312" w:hint="eastAsia"/>
          <w:sz w:val="30"/>
          <w:szCs w:val="30"/>
        </w:rPr>
        <w:br/>
      </w:r>
      <w:r>
        <w:rPr>
          <w:rFonts w:ascii="仿宋_GB2312" w:eastAsia="仿宋_GB2312" w:hint="eastAsia"/>
          <w:sz w:val="30"/>
          <w:szCs w:val="30"/>
        </w:rPr>
        <w:t xml:space="preserve">　　天津市河北区教育局政府性基金预算支出</w:t>
      </w:r>
      <w:r>
        <w:rPr>
          <w:rFonts w:ascii="仿宋_GB2312" w:eastAsia="仿宋_GB2312" w:hint="eastAsia"/>
          <w:sz w:val="30"/>
          <w:szCs w:val="30"/>
        </w:rPr>
        <w:t>10,824,001.00</w:t>
      </w:r>
      <w:r>
        <w:rPr>
          <w:rFonts w:ascii="仿宋_GB2312" w:eastAsia="仿宋_GB2312" w:hint="eastAsia"/>
          <w:sz w:val="30"/>
          <w:szCs w:val="30"/>
        </w:rPr>
        <w:t>元，</w:t>
      </w:r>
      <w:r>
        <w:rPr>
          <w:rFonts w:ascii="仿宋_GB2312" w:eastAsia="仿宋_GB2312" w:hint="eastAsia"/>
          <w:sz w:val="30"/>
          <w:szCs w:val="30"/>
        </w:rPr>
        <w:lastRenderedPageBreak/>
        <w:t>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12,000,000.00</w:t>
      </w:r>
      <w:r>
        <w:rPr>
          <w:rFonts w:ascii="仿宋_GB2312" w:eastAsia="仿宋_GB2312" w:hint="eastAsia"/>
          <w:sz w:val="30"/>
          <w:szCs w:val="30"/>
        </w:rPr>
        <w:t>元，主要原因是第三批天津市政府专项债券河北区</w:t>
      </w:r>
      <w:r>
        <w:rPr>
          <w:rFonts w:ascii="仿宋_GB2312" w:eastAsia="仿宋_GB2312" w:hint="eastAsia"/>
          <w:sz w:val="30"/>
          <w:szCs w:val="30"/>
        </w:rPr>
        <w:t>城市职业学院项目预算安排减少。</w:t>
      </w:r>
      <w:r>
        <w:rPr>
          <w:rFonts w:ascii="仿宋_GB2312" w:eastAsia="仿宋_GB2312" w:hint="eastAsia"/>
          <w:b/>
          <w:sz w:val="30"/>
          <w:szCs w:val="30"/>
        </w:rPr>
        <w:br/>
      </w:r>
      <w:r>
        <w:rPr>
          <w:rFonts w:ascii="仿宋_GB2312" w:eastAsia="仿宋_GB2312" w:hint="eastAsia"/>
          <w:b/>
          <w:sz w:val="30"/>
          <w:szCs w:val="30"/>
        </w:rPr>
        <w:t xml:space="preserve">　　（二）具体情况。</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w:t>
      </w:r>
      <w:r>
        <w:rPr>
          <w:rFonts w:ascii="仿宋_GB2312" w:eastAsia="仿宋_GB2312" w:hint="eastAsia"/>
          <w:sz w:val="30"/>
          <w:szCs w:val="30"/>
        </w:rPr>
        <w:t>“其他支出（类）”</w:t>
      </w:r>
      <w:r>
        <w:rPr>
          <w:rFonts w:ascii="仿宋_GB2312" w:eastAsia="仿宋_GB2312" w:hint="eastAsia"/>
          <w:sz w:val="30"/>
          <w:szCs w:val="30"/>
        </w:rPr>
        <w:t>10,824,001.00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12,000,000.00</w:t>
      </w:r>
      <w:r>
        <w:rPr>
          <w:rFonts w:ascii="仿宋_GB2312" w:eastAsia="仿宋_GB2312" w:hint="eastAsia"/>
          <w:sz w:val="30"/>
          <w:szCs w:val="30"/>
        </w:rPr>
        <w:t>元，主要原因是第三批天津市政府专项债券河北区城市职业学院项目预算安排减少。其中：</w:t>
      </w:r>
      <w:r>
        <w:rPr>
          <w:rFonts w:ascii="仿宋_GB2312" w:eastAsia="仿宋_GB2312" w:hint="eastAsia"/>
          <w:sz w:val="30"/>
          <w:szCs w:val="30"/>
        </w:rPr>
        <w:br/>
      </w:r>
      <w:r>
        <w:rPr>
          <w:rFonts w:ascii="仿宋_GB2312" w:eastAsia="仿宋_GB2312" w:hint="eastAsia"/>
          <w:sz w:val="30"/>
          <w:szCs w:val="30"/>
        </w:rPr>
        <w:t xml:space="preserve">　　“其他政府性基金及对应专项债务收入安排的支出（款）”</w:t>
      </w:r>
      <w:r>
        <w:rPr>
          <w:rFonts w:ascii="仿宋_GB2312" w:eastAsia="仿宋_GB2312" w:hint="eastAsia"/>
          <w:sz w:val="30"/>
          <w:szCs w:val="30"/>
        </w:rPr>
        <w:t>10,824,001.00</w:t>
      </w:r>
      <w:r>
        <w:rPr>
          <w:rFonts w:ascii="仿宋_GB2312" w:eastAsia="仿宋_GB2312" w:hint="eastAsia"/>
          <w:sz w:val="30"/>
          <w:szCs w:val="30"/>
        </w:rPr>
        <w:t>元，包括：“其他地方自行试点项目收益专项债券收入安排的支出（项）”</w:t>
      </w:r>
      <w:r>
        <w:rPr>
          <w:rFonts w:ascii="仿宋_GB2312" w:eastAsia="仿宋_GB2312" w:hint="eastAsia"/>
          <w:sz w:val="30"/>
          <w:szCs w:val="30"/>
        </w:rPr>
        <w:t>10,824,001.00</w:t>
      </w:r>
      <w:r>
        <w:rPr>
          <w:rFonts w:ascii="仿宋_GB2312" w:eastAsia="仿宋_GB2312" w:hint="eastAsia"/>
          <w:sz w:val="30"/>
          <w:szCs w:val="30"/>
        </w:rPr>
        <w:t>元，主要用于第三批天津市政府专项债券河北区城市职业学院项目。</w:t>
      </w:r>
    </w:p>
    <w:p w:rsidR="00362768" w:rsidRDefault="00797F14">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362768" w:rsidRDefault="00797F14">
      <w:pPr>
        <w:spacing w:line="600" w:lineRule="exact"/>
        <w:ind w:firstLineChars="200" w:firstLine="602"/>
      </w:pPr>
      <w:r>
        <w:rPr>
          <w:rFonts w:ascii="仿宋_GB2312" w:eastAsia="仿宋_GB2312" w:hint="eastAsia"/>
          <w:b/>
          <w:sz w:val="30"/>
          <w:szCs w:val="30"/>
        </w:rPr>
        <w:t>（一）总体情况。</w:t>
      </w:r>
      <w:r>
        <w:rPr>
          <w:rFonts w:ascii="仿宋_GB2312" w:eastAsia="仿宋_GB2312" w:hint="eastAsia"/>
          <w:sz w:val="30"/>
          <w:szCs w:val="30"/>
        </w:rPr>
        <w:br/>
      </w:r>
      <w:r>
        <w:rPr>
          <w:rFonts w:ascii="仿宋_GB2312" w:eastAsia="仿宋_GB2312" w:hint="eastAsia"/>
          <w:sz w:val="30"/>
          <w:szCs w:val="30"/>
        </w:rPr>
        <w:t xml:space="preserve">　　天津市河北区教育局国有资本经营预算支出</w:t>
      </w:r>
      <w:r>
        <w:rPr>
          <w:rFonts w:ascii="仿宋_GB2312" w:eastAsia="仿宋_GB2312" w:hint="eastAsia"/>
          <w:sz w:val="30"/>
          <w:szCs w:val="30"/>
        </w:rPr>
        <w:t>1,997,459.20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608,851.20</w:t>
      </w:r>
      <w:r>
        <w:rPr>
          <w:rFonts w:ascii="仿宋_GB2312" w:eastAsia="仿宋_GB2312" w:hint="eastAsia"/>
          <w:sz w:val="30"/>
          <w:szCs w:val="30"/>
        </w:rPr>
        <w:t>元，主要原因是河北区教育综服中心本年增加解决历史遗留问题及改革支出成本。</w:t>
      </w:r>
      <w:r>
        <w:rPr>
          <w:rFonts w:ascii="仿宋_GB2312" w:eastAsia="仿宋_GB2312" w:hint="eastAsia"/>
          <w:b/>
          <w:sz w:val="30"/>
          <w:szCs w:val="30"/>
        </w:rPr>
        <w:br/>
      </w:r>
      <w:r>
        <w:rPr>
          <w:rFonts w:ascii="仿宋_GB2312" w:eastAsia="仿宋_GB2312" w:hint="eastAsia"/>
          <w:b/>
          <w:sz w:val="30"/>
          <w:szCs w:val="30"/>
        </w:rPr>
        <w:t xml:space="preserve">　　（二）具体情况。</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w:t>
      </w:r>
      <w:r>
        <w:rPr>
          <w:rFonts w:ascii="仿宋_GB2312" w:eastAsia="仿宋_GB2312" w:hint="eastAsia"/>
          <w:sz w:val="30"/>
          <w:szCs w:val="30"/>
        </w:rPr>
        <w:t>“国有资本经营预算支出（类）”</w:t>
      </w:r>
      <w:r>
        <w:rPr>
          <w:rFonts w:ascii="仿宋_GB2312" w:eastAsia="仿宋_GB2312" w:hint="eastAsia"/>
          <w:sz w:val="30"/>
          <w:szCs w:val="30"/>
        </w:rPr>
        <w:t>1,997,459.20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608,851.20</w:t>
      </w:r>
      <w:r>
        <w:rPr>
          <w:rFonts w:ascii="仿宋_GB2312" w:eastAsia="仿宋_GB2312" w:hint="eastAsia"/>
          <w:sz w:val="30"/>
          <w:szCs w:val="30"/>
        </w:rPr>
        <w:t>元，主要原因是河北区教育综服中心本年增加解决历史遗留问题及改革支出成本。其中：</w:t>
      </w:r>
      <w:r>
        <w:rPr>
          <w:rFonts w:ascii="仿宋_GB2312" w:eastAsia="仿宋_GB2312" w:hint="eastAsia"/>
          <w:sz w:val="30"/>
          <w:szCs w:val="30"/>
        </w:rPr>
        <w:br/>
      </w:r>
      <w:r>
        <w:rPr>
          <w:rFonts w:ascii="仿宋_GB2312" w:eastAsia="仿宋_GB2312" w:hint="eastAsia"/>
          <w:sz w:val="30"/>
          <w:szCs w:val="30"/>
        </w:rPr>
        <w:t xml:space="preserve">　　“解决历史遗留问题及改革成本支出（款）”</w:t>
      </w:r>
      <w:r>
        <w:rPr>
          <w:rFonts w:ascii="仿宋_GB2312" w:eastAsia="仿宋_GB2312" w:hint="eastAsia"/>
          <w:sz w:val="30"/>
          <w:szCs w:val="30"/>
        </w:rPr>
        <w:t>1,997,459.20</w:t>
      </w:r>
      <w:r>
        <w:rPr>
          <w:rFonts w:ascii="仿宋_GB2312" w:eastAsia="仿宋_GB2312" w:hint="eastAsia"/>
          <w:sz w:val="30"/>
          <w:szCs w:val="30"/>
        </w:rPr>
        <w:t>元，包括：“其他解</w:t>
      </w:r>
      <w:r>
        <w:rPr>
          <w:rFonts w:ascii="仿宋_GB2312" w:eastAsia="仿宋_GB2312" w:hint="eastAsia"/>
          <w:sz w:val="30"/>
          <w:szCs w:val="30"/>
        </w:rPr>
        <w:t>决历史遗留问题及改革成本支出（项）”</w:t>
      </w:r>
      <w:r>
        <w:rPr>
          <w:rFonts w:ascii="仿宋_GB2312" w:eastAsia="仿宋_GB2312" w:hint="eastAsia"/>
          <w:sz w:val="30"/>
          <w:szCs w:val="30"/>
        </w:rPr>
        <w:t>1,997,459.20</w:t>
      </w:r>
      <w:r>
        <w:rPr>
          <w:rFonts w:ascii="仿宋_GB2312" w:eastAsia="仿宋_GB2312" w:hint="eastAsia"/>
          <w:sz w:val="30"/>
          <w:szCs w:val="30"/>
        </w:rPr>
        <w:lastRenderedPageBreak/>
        <w:t>元，主要用于河北区教育综服中心本年解决历史遗留问题及改革支出成本。</w:t>
      </w:r>
    </w:p>
    <w:p w:rsidR="00362768" w:rsidRDefault="00797F14">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362768" w:rsidRDefault="00797F14">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362768" w:rsidRDefault="00797F14">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年天津市河北区教育局</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3981245</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140000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27400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57760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39200</w:t>
      </w:r>
      <w:r>
        <w:rPr>
          <w:rFonts w:ascii="仿宋_GB2312" w:eastAsia="仿宋_GB2312" w:hAnsi="仿宋_GB2312" w:cs="仿宋_GB2312" w:hint="eastAsia"/>
          <w:sz w:val="30"/>
          <w:szCs w:val="30"/>
        </w:rPr>
        <w:t>元、取暖费</w:t>
      </w:r>
      <w:r>
        <w:rPr>
          <w:rFonts w:ascii="仿宋_GB2312" w:eastAsia="仿宋_GB2312" w:hAnsi="仿宋_GB2312" w:cs="仿宋_GB2312" w:hint="eastAsia"/>
          <w:sz w:val="30"/>
          <w:szCs w:val="30"/>
        </w:rPr>
        <w:t>166677</w:t>
      </w:r>
      <w:r>
        <w:rPr>
          <w:rFonts w:ascii="仿宋_GB2312" w:eastAsia="仿宋_GB2312" w:hAnsi="仿宋_GB2312" w:cs="仿宋_GB2312" w:hint="eastAsia"/>
          <w:sz w:val="30"/>
          <w:szCs w:val="30"/>
        </w:rPr>
        <w:t>元、物业管理费</w:t>
      </w:r>
      <w:r>
        <w:rPr>
          <w:rFonts w:ascii="仿宋_GB2312" w:eastAsia="仿宋_GB2312" w:hAnsi="仿宋_GB2312" w:cs="仿宋_GB2312" w:hint="eastAsia"/>
          <w:sz w:val="30"/>
          <w:szCs w:val="30"/>
        </w:rPr>
        <w:t>368995</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8960</w:t>
      </w:r>
      <w:r>
        <w:rPr>
          <w:rFonts w:ascii="仿宋_GB2312" w:eastAsia="仿宋_GB2312" w:hAnsi="仿宋_GB2312" w:cs="仿宋_GB2312" w:hint="eastAsia"/>
          <w:sz w:val="30"/>
          <w:szCs w:val="30"/>
        </w:rPr>
        <w:t>元、维修（护）费</w:t>
      </w:r>
      <w:r>
        <w:rPr>
          <w:rFonts w:ascii="仿宋_GB2312" w:eastAsia="仿宋_GB2312" w:hAnsi="仿宋_GB2312" w:cs="仿宋_GB2312" w:hint="eastAsia"/>
          <w:sz w:val="30"/>
          <w:szCs w:val="30"/>
        </w:rPr>
        <w:t>11200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10080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103068</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249977</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464520</w:t>
      </w:r>
      <w:r>
        <w:rPr>
          <w:rFonts w:ascii="仿宋_GB2312" w:eastAsia="仿宋_GB2312" w:hAnsi="仿宋_GB2312" w:cs="仿宋_GB2312" w:hint="eastAsia"/>
          <w:sz w:val="30"/>
          <w:szCs w:val="30"/>
        </w:rPr>
        <w:t>元、其他商品和服务支出</w:t>
      </w:r>
      <w:r>
        <w:rPr>
          <w:rFonts w:ascii="仿宋_GB2312" w:eastAsia="仿宋_GB2312" w:hAnsi="仿宋_GB2312" w:cs="仿宋_GB2312" w:hint="eastAsia"/>
          <w:sz w:val="30"/>
          <w:szCs w:val="30"/>
        </w:rPr>
        <w:t>2333408</w:t>
      </w:r>
      <w:r>
        <w:rPr>
          <w:rFonts w:ascii="仿宋_GB2312" w:eastAsia="仿宋_GB2312" w:hAnsi="仿宋_GB2312" w:cs="仿宋_GB2312" w:hint="eastAsia"/>
          <w:sz w:val="30"/>
          <w:szCs w:val="30"/>
        </w:rPr>
        <w:t>元。</w:t>
      </w:r>
    </w:p>
    <w:p w:rsidR="00362768" w:rsidRDefault="00797F14">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362768" w:rsidRDefault="00797F14">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29457523.33</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1765548</w:t>
      </w:r>
      <w:r>
        <w:rPr>
          <w:rFonts w:ascii="仿宋_GB2312" w:eastAsia="仿宋_GB2312" w:hAnsi="仿宋_GB2312" w:cs="仿宋_GB2312" w:hint="eastAsia"/>
          <w:sz w:val="30"/>
          <w:szCs w:val="30"/>
        </w:rPr>
        <w:t>元、政府</w:t>
      </w:r>
      <w:r>
        <w:rPr>
          <w:rFonts w:ascii="仿宋_GB2312" w:eastAsia="仿宋_GB2312" w:hAnsi="仿宋_GB2312" w:cs="仿宋_GB2312" w:hint="eastAsia"/>
          <w:sz w:val="30"/>
          <w:szCs w:val="30"/>
        </w:rPr>
        <w:t>采购工程支出</w:t>
      </w:r>
      <w:r>
        <w:rPr>
          <w:rFonts w:ascii="仿宋_GB2312" w:eastAsia="仿宋_GB2312" w:hAnsi="仿宋_GB2312" w:cs="仿宋_GB2312" w:hint="eastAsia"/>
          <w:sz w:val="30"/>
          <w:szCs w:val="30"/>
        </w:rPr>
        <w:t>1000000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26691975.33</w:t>
      </w:r>
      <w:r>
        <w:rPr>
          <w:rFonts w:ascii="仿宋_GB2312" w:eastAsia="仿宋_GB2312" w:hAnsi="仿宋_GB2312" w:cs="仿宋_GB2312" w:hint="eastAsia"/>
          <w:sz w:val="30"/>
          <w:szCs w:val="30"/>
        </w:rPr>
        <w:t>元。主要项目是：物业项目</w:t>
      </w:r>
      <w:r>
        <w:rPr>
          <w:rFonts w:ascii="仿宋_GB2312" w:eastAsia="仿宋_GB2312" w:hAnsi="仿宋_GB2312" w:cs="仿宋_GB2312" w:hint="eastAsia"/>
          <w:sz w:val="30"/>
          <w:szCs w:val="30"/>
        </w:rPr>
        <w:t>15030084.33</w:t>
      </w:r>
      <w:r>
        <w:rPr>
          <w:rFonts w:ascii="仿宋_GB2312" w:eastAsia="仿宋_GB2312" w:hAnsi="仿宋_GB2312" w:cs="仿宋_GB2312" w:hint="eastAsia"/>
          <w:sz w:val="30"/>
          <w:szCs w:val="30"/>
        </w:rPr>
        <w:t>元、</w:t>
      </w:r>
      <w:proofErr w:type="gramStart"/>
      <w:r>
        <w:rPr>
          <w:rFonts w:ascii="仿宋_GB2312" w:eastAsia="仿宋_GB2312" w:hAnsi="仿宋_GB2312" w:cs="仿宋_GB2312" w:hint="eastAsia"/>
          <w:sz w:val="30"/>
          <w:szCs w:val="30"/>
        </w:rPr>
        <w:t>保安项目</w:t>
      </w:r>
      <w:proofErr w:type="gramEnd"/>
      <w:r>
        <w:rPr>
          <w:rFonts w:ascii="仿宋_GB2312" w:eastAsia="仿宋_GB2312" w:hAnsi="仿宋_GB2312" w:cs="仿宋_GB2312" w:hint="eastAsia"/>
          <w:sz w:val="30"/>
          <w:szCs w:val="30"/>
        </w:rPr>
        <w:t>5479600</w:t>
      </w:r>
      <w:r>
        <w:rPr>
          <w:rFonts w:ascii="仿宋_GB2312" w:eastAsia="仿宋_GB2312" w:hAnsi="仿宋_GB2312" w:cs="仿宋_GB2312" w:hint="eastAsia"/>
          <w:sz w:val="30"/>
          <w:szCs w:val="30"/>
        </w:rPr>
        <w:t>元、复印纸采购项目</w:t>
      </w:r>
      <w:r>
        <w:rPr>
          <w:rFonts w:ascii="仿宋_GB2312" w:eastAsia="仿宋_GB2312" w:hAnsi="仿宋_GB2312" w:cs="仿宋_GB2312" w:hint="eastAsia"/>
          <w:sz w:val="30"/>
          <w:szCs w:val="30"/>
        </w:rPr>
        <w:t>300940</w:t>
      </w:r>
      <w:r>
        <w:rPr>
          <w:rFonts w:ascii="仿宋_GB2312" w:eastAsia="仿宋_GB2312" w:hAnsi="仿宋_GB2312" w:cs="仿宋_GB2312" w:hint="eastAsia"/>
          <w:sz w:val="30"/>
          <w:szCs w:val="30"/>
        </w:rPr>
        <w:t>元、办公用品类</w:t>
      </w:r>
      <w:r>
        <w:rPr>
          <w:rFonts w:ascii="仿宋_GB2312" w:eastAsia="仿宋_GB2312" w:hAnsi="仿宋_GB2312" w:cs="仿宋_GB2312" w:hint="eastAsia"/>
          <w:sz w:val="30"/>
          <w:szCs w:val="30"/>
        </w:rPr>
        <w:t>1464608</w:t>
      </w:r>
      <w:r>
        <w:rPr>
          <w:rFonts w:ascii="仿宋_GB2312" w:eastAsia="仿宋_GB2312" w:hAnsi="仿宋_GB2312" w:cs="仿宋_GB2312" w:hint="eastAsia"/>
          <w:sz w:val="30"/>
          <w:szCs w:val="30"/>
        </w:rPr>
        <w:t>元、消防值守及教师餐费等服务类</w:t>
      </w:r>
      <w:r>
        <w:rPr>
          <w:rFonts w:ascii="仿宋_GB2312" w:eastAsia="仿宋_GB2312" w:hAnsi="仿宋_GB2312" w:cs="仿宋_GB2312" w:hint="eastAsia"/>
          <w:sz w:val="30"/>
          <w:szCs w:val="30"/>
        </w:rPr>
        <w:t>6182291</w:t>
      </w:r>
      <w:r>
        <w:rPr>
          <w:rFonts w:ascii="仿宋_GB2312" w:eastAsia="仿宋_GB2312" w:hAnsi="仿宋_GB2312" w:cs="仿宋_GB2312" w:hint="eastAsia"/>
          <w:sz w:val="30"/>
          <w:szCs w:val="30"/>
        </w:rPr>
        <w:t>元、中央空调维修工程</w:t>
      </w:r>
      <w:r>
        <w:rPr>
          <w:rFonts w:ascii="仿宋_GB2312" w:eastAsia="仿宋_GB2312" w:hAnsi="仿宋_GB2312" w:cs="仿宋_GB2312" w:hint="eastAsia"/>
          <w:sz w:val="30"/>
          <w:szCs w:val="30"/>
        </w:rPr>
        <w:t>1000000</w:t>
      </w:r>
      <w:r>
        <w:rPr>
          <w:rFonts w:ascii="仿宋_GB2312" w:eastAsia="仿宋_GB2312" w:hAnsi="仿宋_GB2312" w:cs="仿宋_GB2312" w:hint="eastAsia"/>
          <w:sz w:val="30"/>
          <w:szCs w:val="30"/>
        </w:rPr>
        <w:t>元。</w:t>
      </w:r>
    </w:p>
    <w:p w:rsidR="00362768" w:rsidRDefault="00797F14">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362768" w:rsidRDefault="00797F14">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lastRenderedPageBreak/>
        <w:t>主要包括学生用车。单价（账面原值）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362768" w:rsidRDefault="00797F14">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362768" w:rsidRDefault="00797F14">
      <w:pPr>
        <w:spacing w:line="580" w:lineRule="exact"/>
        <w:ind w:firstLineChars="200" w:firstLine="600"/>
        <w:jc w:val="both"/>
        <w:rPr>
          <w:rFonts w:ascii="仿宋_GB2312" w:eastAsia="仿宋_GB2312" w:hAnsi="仿宋_GB2312" w:cs="仿宋_GB2312"/>
          <w:sz w:val="30"/>
          <w:szCs w:val="30"/>
        </w:rPr>
        <w:sectPr w:rsidR="00362768">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374</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264,716,635.01</w:t>
      </w:r>
      <w:r>
        <w:rPr>
          <w:rFonts w:ascii="仿宋_GB2312" w:eastAsia="仿宋_GB2312" w:hAnsi="仿宋_GB2312" w:cs="仿宋_GB2312" w:hint="eastAsia"/>
          <w:sz w:val="30"/>
          <w:szCs w:val="30"/>
        </w:rPr>
        <w:t>元。</w:t>
      </w:r>
    </w:p>
    <w:p w:rsidR="00362768" w:rsidRDefault="00362768">
      <w:pPr>
        <w:spacing w:line="580" w:lineRule="exact"/>
        <w:jc w:val="both"/>
        <w:rPr>
          <w:rFonts w:ascii="仿宋_GB2312" w:eastAsia="仿宋_GB2312" w:hAnsi="仿宋_GB2312" w:cs="仿宋_GB2312"/>
          <w:sz w:val="30"/>
          <w:szCs w:val="30"/>
        </w:rPr>
      </w:pPr>
    </w:p>
    <w:p w:rsidR="00362768" w:rsidRDefault="00797F14">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362768" w:rsidRDefault="00362768">
      <w:pPr>
        <w:spacing w:line="600" w:lineRule="exact"/>
        <w:ind w:firstLineChars="200" w:firstLine="600"/>
        <w:rPr>
          <w:rFonts w:ascii="仿宋_GB2312" w:eastAsia="仿宋_GB2312"/>
          <w:sz w:val="30"/>
          <w:szCs w:val="30"/>
        </w:rPr>
      </w:pPr>
    </w:p>
    <w:p w:rsidR="00362768" w:rsidRDefault="00797F14">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362768" w:rsidRDefault="00797F14">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362768" w:rsidRDefault="00797F14">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362768" w:rsidRDefault="00362768">
      <w:pPr>
        <w:spacing w:line="580" w:lineRule="exact"/>
        <w:ind w:firstLineChars="200" w:firstLine="600"/>
        <w:rPr>
          <w:rFonts w:eastAsia="楷体_GB2312"/>
          <w:sz w:val="30"/>
          <w:szCs w:val="30"/>
        </w:rPr>
      </w:pPr>
    </w:p>
    <w:p w:rsidR="00362768" w:rsidRDefault="00362768">
      <w:pPr>
        <w:spacing w:line="580" w:lineRule="exact"/>
        <w:ind w:firstLineChars="200" w:firstLine="600"/>
        <w:rPr>
          <w:rFonts w:eastAsia="楷体_GB2312"/>
          <w:sz w:val="30"/>
          <w:szCs w:val="30"/>
        </w:rPr>
      </w:pPr>
    </w:p>
    <w:p w:rsidR="00362768" w:rsidRDefault="00362768">
      <w:pPr>
        <w:spacing w:line="580" w:lineRule="exact"/>
        <w:ind w:firstLineChars="200" w:firstLine="600"/>
        <w:rPr>
          <w:rFonts w:eastAsia="楷体_GB2312"/>
          <w:sz w:val="30"/>
          <w:szCs w:val="30"/>
        </w:rPr>
      </w:pPr>
    </w:p>
    <w:p w:rsidR="00362768" w:rsidRDefault="00362768">
      <w:pPr>
        <w:spacing w:line="580" w:lineRule="exact"/>
        <w:ind w:firstLineChars="200" w:firstLine="600"/>
        <w:rPr>
          <w:rFonts w:eastAsia="楷体_GB2312"/>
          <w:sz w:val="30"/>
          <w:szCs w:val="30"/>
        </w:rPr>
      </w:pPr>
    </w:p>
    <w:p w:rsidR="00362768" w:rsidRDefault="00362768">
      <w:pPr>
        <w:spacing w:line="580" w:lineRule="exact"/>
        <w:ind w:firstLineChars="200" w:firstLine="600"/>
        <w:rPr>
          <w:rFonts w:eastAsia="楷体_GB2312"/>
          <w:sz w:val="30"/>
          <w:szCs w:val="30"/>
        </w:rPr>
      </w:pPr>
    </w:p>
    <w:p w:rsidR="00362768" w:rsidRDefault="00362768">
      <w:pPr>
        <w:spacing w:line="580" w:lineRule="exact"/>
        <w:ind w:firstLineChars="200" w:firstLine="600"/>
        <w:rPr>
          <w:rFonts w:eastAsia="楷体_GB2312"/>
          <w:sz w:val="30"/>
          <w:szCs w:val="30"/>
        </w:rPr>
      </w:pPr>
    </w:p>
    <w:p w:rsidR="00362768" w:rsidRDefault="00362768">
      <w:pPr>
        <w:spacing w:line="580" w:lineRule="exact"/>
        <w:ind w:firstLineChars="200" w:firstLine="600"/>
        <w:rPr>
          <w:rFonts w:eastAsia="楷体_GB2312"/>
          <w:sz w:val="30"/>
          <w:szCs w:val="30"/>
        </w:rPr>
      </w:pPr>
    </w:p>
    <w:p w:rsidR="00362768" w:rsidRDefault="00362768">
      <w:pPr>
        <w:spacing w:line="580" w:lineRule="exact"/>
        <w:ind w:firstLineChars="200" w:firstLine="600"/>
        <w:rPr>
          <w:rFonts w:eastAsia="楷体_GB2312"/>
          <w:sz w:val="30"/>
          <w:szCs w:val="30"/>
        </w:rPr>
      </w:pPr>
    </w:p>
    <w:p w:rsidR="00362768" w:rsidRDefault="00797F14">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362768" w:rsidRDefault="00797F14">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362768" w:rsidRDefault="00797F1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p>
    <w:p w:rsidR="00362768" w:rsidRDefault="00362768">
      <w:pPr>
        <w:spacing w:line="560" w:lineRule="exact"/>
        <w:rPr>
          <w:rFonts w:eastAsia="楷体"/>
          <w:sz w:val="30"/>
          <w:szCs w:val="30"/>
        </w:rPr>
      </w:pPr>
    </w:p>
    <w:p w:rsidR="00362768" w:rsidRDefault="00797F14">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bookmarkEnd w:id="0"/>
    </w:p>
    <w:sectPr w:rsidR="00362768">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68" w:rsidRDefault="00797F14">
      <w:pPr>
        <w:spacing w:line="240" w:lineRule="auto"/>
      </w:pPr>
      <w:r>
        <w:separator/>
      </w:r>
    </w:p>
  </w:endnote>
  <w:endnote w:type="continuationSeparator" w:id="0">
    <w:p w:rsidR="00362768" w:rsidRDefault="00797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8" w:rsidRDefault="00797F14">
    <w:pPr>
      <w:pStyle w:val="a5"/>
      <w:framePr w:wrap="around" w:vAnchor="text" w:hAnchor="margin" w:xAlign="outside" w:y="1"/>
      <w:rPr>
        <w:rStyle w:val="a7"/>
      </w:rPr>
    </w:pPr>
    <w:r>
      <w:fldChar w:fldCharType="begin"/>
    </w:r>
    <w:r>
      <w:rPr>
        <w:rStyle w:val="a7"/>
      </w:rPr>
      <w:instrText xml:space="preserve">PAGE  </w:instrText>
    </w:r>
    <w:r>
      <w:fldChar w:fldCharType="end"/>
    </w:r>
  </w:p>
  <w:p w:rsidR="00362768" w:rsidRDefault="0036276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8" w:rsidRDefault="00362768">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8" w:rsidRDefault="00797F14">
    <w:pPr>
      <w:pStyle w:val="a5"/>
      <w:jc w:val="center"/>
    </w:pPr>
    <w:r>
      <w:fldChar w:fldCharType="begin"/>
    </w:r>
    <w:r>
      <w:instrText>PAGE   \* MERGEFORMAT</w:instrText>
    </w:r>
    <w:r>
      <w:fldChar w:fldCharType="separate"/>
    </w:r>
    <w:r>
      <w:rPr>
        <w:noProof/>
      </w:rPr>
      <w:t>- 17 -</w:t>
    </w:r>
    <w:r>
      <w:fldChar w:fldCharType="end"/>
    </w:r>
  </w:p>
  <w:p w:rsidR="00362768" w:rsidRDefault="0036276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68" w:rsidRDefault="00797F14">
      <w:pPr>
        <w:spacing w:line="240" w:lineRule="auto"/>
      </w:pPr>
      <w:r>
        <w:separator/>
      </w:r>
    </w:p>
  </w:footnote>
  <w:footnote w:type="continuationSeparator" w:id="0">
    <w:p w:rsidR="00362768" w:rsidRDefault="00797F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8" w:rsidRDefault="0036276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2768"/>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97F14"/>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D224933"/>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6D33B92"/>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1239</Words>
  <Characters>7067</Characters>
  <Application>Microsoft Office Word</Application>
  <DocSecurity>0</DocSecurity>
  <Lines>58</Lines>
  <Paragraphs>16</Paragraphs>
  <ScaleCrop>false</ScaleCrop>
  <Company>微软中国</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