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61" w:rsidRDefault="00DF2D6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bookmarkStart w:id="0" w:name="_GoBack"/>
    </w:p>
    <w:p w:rsidR="00DF2D61" w:rsidRDefault="00DF2D6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F2D61" w:rsidRDefault="00DF2D6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F2D61" w:rsidRDefault="00DF2D6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F2D61" w:rsidRDefault="00DF2D6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F2D61" w:rsidRDefault="00DF2D6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F2D61" w:rsidRDefault="00D35BC5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DF2D61" w:rsidRDefault="00DF2D61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F2D61" w:rsidRDefault="00D35BC5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天津市河北区总工会</w:t>
      </w:r>
    </w:p>
    <w:p w:rsidR="00DF2D61" w:rsidRDefault="00D35BC5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DF2D61" w:rsidRDefault="00DF2D61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DF2D61" w:rsidRDefault="00DF2D61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DF2D61" w:rsidRDefault="00DF2D61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DF2D61" w:rsidRDefault="00D35BC5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DF2D61" w:rsidRDefault="00DF2D61">
      <w:pPr>
        <w:spacing w:line="600" w:lineRule="exact"/>
        <w:rPr>
          <w:rFonts w:ascii="黑体" w:eastAsia="黑体"/>
          <w:sz w:val="30"/>
          <w:szCs w:val="30"/>
        </w:rPr>
      </w:pPr>
    </w:p>
    <w:p w:rsidR="00DF2D61" w:rsidRDefault="00D35BC5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况</w:t>
      </w:r>
      <w:proofErr w:type="gramEnd"/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DF2D61" w:rsidRDefault="00D35BC5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DF2D61" w:rsidRDefault="00D35BC5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名词解释</w:t>
      </w:r>
    </w:p>
    <w:p w:rsidR="00DF2D61" w:rsidRDefault="00D35BC5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五、一般公共预算支出情况表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DF2D61" w:rsidRDefault="00D35BC5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DF2D61" w:rsidRDefault="00D35BC5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/>
      </w:r>
      <w:r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/>
          <w:b/>
          <w:sz w:val="30"/>
          <w:szCs w:val="30"/>
        </w:rPr>
        <w:fldChar w:fldCharType="separate"/>
      </w:r>
    </w:p>
    <w:p w:rsidR="00DF2D61" w:rsidRDefault="00D35BC5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DF2D61" w:rsidRDefault="00DF2D6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DF2D61" w:rsidRDefault="00DF2D6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DF2D61" w:rsidRDefault="00DF2D6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DF2D61" w:rsidRDefault="00DF2D6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DF2D61" w:rsidRDefault="00DF2D6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DF2D61" w:rsidRDefault="00DF2D6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DF2D61" w:rsidRDefault="00DF2D6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DF2D61" w:rsidRDefault="00DF2D6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DF2D61" w:rsidRDefault="00DF2D61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DF2D61" w:rsidRDefault="00DF2D61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F2D61" w:rsidRDefault="00DF2D61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DF2D61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DF2D61" w:rsidRDefault="00D35BC5">
      <w:pPr>
        <w:pStyle w:val="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1" w:name="_Toc78784554"/>
      <w:r>
        <w:rPr>
          <w:rFonts w:ascii="黑体" w:eastAsia="黑体" w:hAnsi="黑体" w:cs="黑体" w:hint="eastAsia"/>
          <w:b w:val="0"/>
        </w:rPr>
        <w:lastRenderedPageBreak/>
        <w:t>第一部分</w:t>
      </w:r>
      <w:r>
        <w:rPr>
          <w:rFonts w:ascii="黑体" w:eastAsia="黑体" w:hAnsi="黑体" w:cs="黑体" w:hint="eastAsia"/>
          <w:b w:val="0"/>
        </w:rPr>
        <w:t xml:space="preserve">  </w:t>
      </w:r>
      <w:r>
        <w:rPr>
          <w:rFonts w:ascii="黑体" w:eastAsia="黑体" w:hAnsi="黑体" w:cs="黑体" w:hint="eastAsia"/>
          <w:b w:val="0"/>
        </w:rPr>
        <w:t>概</w:t>
      </w:r>
      <w:r>
        <w:rPr>
          <w:rFonts w:ascii="黑体" w:eastAsia="黑体" w:hAnsi="黑体" w:cs="黑体" w:hint="eastAsia"/>
          <w:b w:val="0"/>
        </w:rPr>
        <w:t xml:space="preserve"> </w:t>
      </w:r>
      <w:proofErr w:type="gramStart"/>
      <w:r>
        <w:rPr>
          <w:rFonts w:ascii="黑体" w:eastAsia="黑体" w:hAnsi="黑体" w:cs="黑体" w:hint="eastAsia"/>
          <w:b w:val="0"/>
        </w:rPr>
        <w:t>况</w:t>
      </w:r>
      <w:bookmarkEnd w:id="1"/>
      <w:proofErr w:type="gramEnd"/>
    </w:p>
    <w:p w:rsidR="00DF2D61" w:rsidRDefault="00DF2D61">
      <w:pPr>
        <w:spacing w:line="600" w:lineRule="exact"/>
      </w:pPr>
    </w:p>
    <w:p w:rsidR="00DF2D61" w:rsidRDefault="00D35BC5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2"/>
    </w:p>
    <w:p w:rsidR="00DF2D61" w:rsidRDefault="00D35BC5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bookmarkStart w:id="3" w:name="_Toc78784556"/>
      <w:r>
        <w:rPr>
          <w:rFonts w:ascii="仿宋_GB2312" w:eastAsia="仿宋_GB2312" w:hint="eastAsia"/>
          <w:sz w:val="30"/>
          <w:szCs w:val="30"/>
        </w:rPr>
        <w:t>根据党的路线、方针、政策、党的中心任务和党的工运方针，确定工会工作的方针和任务，指导全区工会工作，负责工运理论政策的研究，开展职工文化活动等。</w:t>
      </w:r>
    </w:p>
    <w:p w:rsidR="00DF2D61" w:rsidRDefault="00D35BC5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DF2D61" w:rsidRDefault="00D35BC5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天津市河北区总工会内设</w:t>
      </w:r>
      <w:r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个预算单位。</w:t>
      </w:r>
    </w:p>
    <w:p w:rsidR="00DF2D61" w:rsidRDefault="00D35BC5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纳入天津市河北区总工会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DF2D61" w:rsidRDefault="00D35BC5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 w:rsidR="00DF2D61"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天津市河北区总工会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天津市河北区职工服务中心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</w:p>
    <w:p w:rsidR="00DF2D61" w:rsidRDefault="00D35BC5">
      <w:pPr>
        <w:pStyle w:val="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4" w:name="_Toc78784570"/>
      <w:r>
        <w:rPr>
          <w:rFonts w:ascii="黑体" w:eastAsia="黑体" w:hAnsi="黑体" w:cs="黑体" w:hint="eastAsia"/>
        </w:rPr>
        <w:lastRenderedPageBreak/>
        <w:t>第二部分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年部门预算情况说明</w:t>
      </w:r>
      <w:bookmarkEnd w:id="4"/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F2D61" w:rsidRDefault="00D35BC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按照综合预算的原则，天津市河北区总工会所有收入和支出均纳入部门预算管理。收入包括：一般公共预算拨款收入</w:t>
      </w:r>
      <w:r>
        <w:rPr>
          <w:rFonts w:ascii="仿宋_GB2312" w:eastAsia="仿宋_GB2312" w:hint="eastAsia"/>
          <w:sz w:val="30"/>
          <w:szCs w:val="30"/>
        </w:rPr>
        <w:t>5,949,896.00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元、财政专户管理资金收入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元、事业单位经营收入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元、其他收入</w:t>
      </w:r>
      <w:r>
        <w:rPr>
          <w:rFonts w:ascii="仿宋_GB2312" w:eastAsia="仿宋_GB2312" w:hint="eastAsia"/>
          <w:sz w:val="30"/>
          <w:szCs w:val="30"/>
        </w:rPr>
        <w:t>100,000.00</w:t>
      </w:r>
      <w:r>
        <w:rPr>
          <w:rFonts w:ascii="仿宋_GB2312" w:eastAsia="仿宋_GB2312" w:hint="eastAsia"/>
          <w:sz w:val="30"/>
          <w:szCs w:val="30"/>
        </w:rPr>
        <w:t>元、上年结转结余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元；支出包括：一般公共服务支出</w:t>
      </w:r>
      <w:r>
        <w:rPr>
          <w:rFonts w:ascii="仿宋_GB2312" w:eastAsia="仿宋_GB2312" w:hint="eastAsia"/>
          <w:sz w:val="30"/>
          <w:szCs w:val="30"/>
        </w:rPr>
        <w:t>5,011,387.00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746,928.00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291,581.00</w:t>
      </w:r>
      <w:r>
        <w:rPr>
          <w:rFonts w:ascii="仿宋_GB2312" w:eastAsia="仿宋_GB2312" w:hint="eastAsia"/>
          <w:sz w:val="30"/>
          <w:szCs w:val="30"/>
        </w:rPr>
        <w:t>元。天津市河北区总工会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年收支总预算</w:t>
      </w:r>
      <w:r>
        <w:rPr>
          <w:rFonts w:ascii="仿宋_GB2312" w:eastAsia="仿宋_GB2312" w:hint="eastAsia"/>
          <w:sz w:val="30"/>
          <w:szCs w:val="30"/>
        </w:rPr>
        <w:t>6,049,896.00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DF2D61" w:rsidRDefault="00D35BC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天津市河北区总工会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年部门预算收入</w:t>
      </w:r>
      <w:r>
        <w:rPr>
          <w:rFonts w:ascii="仿宋_GB2312" w:eastAsia="仿宋_GB2312" w:hint="eastAsia"/>
          <w:sz w:val="30"/>
          <w:szCs w:val="30"/>
        </w:rPr>
        <w:t>6,049,896.00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</w:t>
      </w:r>
      <w:r>
        <w:rPr>
          <w:rFonts w:ascii="仿宋_GB2312" w:eastAsia="仿宋_GB2312" w:hint="eastAsia"/>
          <w:sz w:val="30"/>
          <w:szCs w:val="30"/>
        </w:rPr>
        <w:t>加</w:t>
      </w:r>
      <w:r>
        <w:rPr>
          <w:rFonts w:ascii="仿宋_GB2312" w:eastAsia="仿宋_GB2312" w:hint="eastAsia"/>
          <w:sz w:val="30"/>
          <w:szCs w:val="30"/>
        </w:rPr>
        <w:t>186,070.00</w:t>
      </w:r>
      <w:r>
        <w:rPr>
          <w:rFonts w:ascii="仿宋_GB2312" w:eastAsia="仿宋_GB2312" w:hint="eastAsia"/>
          <w:sz w:val="30"/>
          <w:szCs w:val="30"/>
        </w:rPr>
        <w:t>元，主要原因是工资调标增加，社保基数调整。其中：上年结转结余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；一般公共预算</w:t>
      </w:r>
      <w:r>
        <w:rPr>
          <w:rFonts w:ascii="仿宋_GB2312" w:eastAsia="仿宋_GB2312" w:hint="eastAsia"/>
          <w:sz w:val="30"/>
          <w:szCs w:val="30"/>
        </w:rPr>
        <w:t>5,949,896.00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98.35%</w:t>
      </w:r>
      <w:r>
        <w:rPr>
          <w:rFonts w:ascii="仿宋_GB2312" w:eastAsia="仿宋_GB2312" w:hint="eastAsia"/>
          <w:sz w:val="30"/>
          <w:szCs w:val="30"/>
        </w:rPr>
        <w:t>；政府性基金预算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；国有资本经营预算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；财政专户管理资金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；事业单位经营收入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lastRenderedPageBreak/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；其他收入</w:t>
      </w:r>
      <w:r>
        <w:rPr>
          <w:rFonts w:ascii="仿宋_GB2312" w:eastAsia="仿宋_GB2312" w:hint="eastAsia"/>
          <w:sz w:val="30"/>
          <w:szCs w:val="30"/>
        </w:rPr>
        <w:t>100,000.00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1.65%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7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DF2D61" w:rsidRDefault="00D35BC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8" w:name="_Toc78784574"/>
      <w:r>
        <w:rPr>
          <w:rFonts w:ascii="仿宋_GB2312" w:eastAsia="仿宋_GB2312" w:hint="eastAsia"/>
          <w:sz w:val="30"/>
          <w:szCs w:val="30"/>
        </w:rPr>
        <w:t>天津市河北区总工会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年支出预算</w:t>
      </w:r>
      <w:r>
        <w:rPr>
          <w:rFonts w:ascii="仿宋_GB2312" w:eastAsia="仿宋_GB2312" w:hint="eastAsia"/>
          <w:sz w:val="30"/>
          <w:szCs w:val="30"/>
        </w:rPr>
        <w:t>6,049,896.00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186,070.00</w:t>
      </w:r>
      <w:r>
        <w:rPr>
          <w:rFonts w:ascii="仿宋_GB2312" w:eastAsia="仿宋_GB2312" w:hint="eastAsia"/>
          <w:sz w:val="30"/>
          <w:szCs w:val="30"/>
        </w:rPr>
        <w:t>元，主要原因是工资调标增加，社保基数调整。其中：基本支出</w:t>
      </w:r>
      <w:r>
        <w:rPr>
          <w:rFonts w:ascii="仿宋_GB2312" w:eastAsia="仿宋_GB2312" w:hint="eastAsia"/>
          <w:sz w:val="30"/>
          <w:szCs w:val="30"/>
        </w:rPr>
        <w:t>6,049,596.00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100.00%</w:t>
      </w:r>
      <w:r>
        <w:rPr>
          <w:rFonts w:ascii="仿宋_GB2312" w:eastAsia="仿宋_GB2312" w:hint="eastAsia"/>
          <w:sz w:val="30"/>
          <w:szCs w:val="30"/>
        </w:rPr>
        <w:t>；项目支出</w:t>
      </w:r>
      <w:r>
        <w:rPr>
          <w:rFonts w:ascii="仿宋_GB2312" w:eastAsia="仿宋_GB2312" w:hint="eastAsia"/>
          <w:sz w:val="30"/>
          <w:szCs w:val="30"/>
        </w:rPr>
        <w:t>300.00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；事业单位经营支出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；上缴上级支出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；对附属单位补助支出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F2D61" w:rsidRDefault="00D35BC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9" w:name="_Toc78784575"/>
      <w:r>
        <w:rPr>
          <w:rFonts w:ascii="仿宋_GB2312" w:eastAsia="仿宋_GB2312" w:hint="eastAsia"/>
          <w:sz w:val="30"/>
          <w:szCs w:val="30"/>
        </w:rPr>
        <w:t>天津市河北区总工会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年财政拨款收入预算</w:t>
      </w:r>
      <w:r>
        <w:rPr>
          <w:rFonts w:ascii="仿宋_GB2312" w:eastAsia="仿宋_GB2312" w:hint="eastAsia"/>
          <w:sz w:val="30"/>
          <w:szCs w:val="30"/>
        </w:rPr>
        <w:t>5,949,896.00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86,070.00</w:t>
      </w:r>
      <w:r>
        <w:rPr>
          <w:rFonts w:ascii="仿宋_GB2312" w:eastAsia="仿宋_GB2312" w:hint="eastAsia"/>
          <w:sz w:val="30"/>
          <w:szCs w:val="30"/>
        </w:rPr>
        <w:t>元，主要原因是工资调标增加，社保基数调整。收入包括：一般公共预算拨款收入</w:t>
      </w:r>
      <w:r>
        <w:rPr>
          <w:rFonts w:ascii="仿宋_GB2312" w:eastAsia="仿宋_GB2312" w:hint="eastAsia"/>
          <w:sz w:val="30"/>
          <w:szCs w:val="30"/>
        </w:rPr>
        <w:t>5,949,896.00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元、上年财政结转结余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元。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年财政拨款支出预算</w:t>
      </w:r>
      <w:r>
        <w:rPr>
          <w:rFonts w:ascii="仿宋_GB2312" w:eastAsia="仿宋_GB2312" w:hint="eastAsia"/>
          <w:sz w:val="30"/>
          <w:szCs w:val="30"/>
        </w:rPr>
        <w:t>5,949,896.00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86,070.00</w:t>
      </w:r>
      <w:r>
        <w:rPr>
          <w:rFonts w:ascii="仿宋_GB2312" w:eastAsia="仿宋_GB2312" w:hint="eastAsia"/>
          <w:sz w:val="30"/>
          <w:szCs w:val="30"/>
        </w:rPr>
        <w:t>元，主要原因是工资调标增加，社保基数调整。支出包括：一般公共服务支出</w:t>
      </w:r>
      <w:r>
        <w:rPr>
          <w:rFonts w:ascii="仿宋_GB2312" w:eastAsia="仿宋_GB2312" w:hint="eastAsia"/>
          <w:sz w:val="30"/>
          <w:szCs w:val="30"/>
        </w:rPr>
        <w:t>4,911,387.00</w:t>
      </w:r>
      <w:r>
        <w:rPr>
          <w:rFonts w:ascii="仿宋_GB2312" w:eastAsia="仿宋_GB2312" w:hint="eastAsia"/>
          <w:sz w:val="30"/>
          <w:szCs w:val="30"/>
        </w:rPr>
        <w:t>元、社会保障</w:t>
      </w:r>
      <w:r>
        <w:rPr>
          <w:rFonts w:ascii="仿宋_GB2312" w:eastAsia="仿宋_GB2312" w:hint="eastAsia"/>
          <w:sz w:val="30"/>
          <w:szCs w:val="30"/>
        </w:rPr>
        <w:t>和就业支出</w:t>
      </w:r>
      <w:r>
        <w:rPr>
          <w:rFonts w:ascii="仿宋_GB2312" w:eastAsia="仿宋_GB2312" w:hint="eastAsia"/>
          <w:sz w:val="30"/>
          <w:szCs w:val="30"/>
        </w:rPr>
        <w:t>746,928.00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291,581.00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F2D61" w:rsidRDefault="00D35BC5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DF2D61" w:rsidRDefault="00D35BC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天津市河北区总工会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年一般公共预算支出</w:t>
      </w:r>
      <w:r>
        <w:rPr>
          <w:rFonts w:ascii="仿宋_GB2312" w:eastAsia="仿宋_GB2312" w:hint="eastAsia"/>
          <w:sz w:val="30"/>
          <w:szCs w:val="30"/>
        </w:rPr>
        <w:t>5,949,896.00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86,070.00</w:t>
      </w:r>
      <w:r>
        <w:rPr>
          <w:rFonts w:ascii="仿宋_GB2312" w:eastAsia="仿宋_GB2312" w:hint="eastAsia"/>
          <w:sz w:val="30"/>
          <w:szCs w:val="30"/>
        </w:rPr>
        <w:t>元，主要原因是工资调标增加，社保基数调整。</w:t>
      </w:r>
    </w:p>
    <w:p w:rsidR="00DF2D61" w:rsidRDefault="00D35BC5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DF2D61" w:rsidRDefault="00D35BC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“一般公共服务支出（类）”</w:t>
      </w:r>
      <w:r>
        <w:rPr>
          <w:rFonts w:ascii="仿宋_GB2312" w:eastAsia="仿宋_GB2312" w:hint="eastAsia"/>
          <w:sz w:val="30"/>
          <w:szCs w:val="30"/>
        </w:rPr>
        <w:t>4,911,387.00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68,011.00</w:t>
      </w:r>
      <w:r>
        <w:rPr>
          <w:rFonts w:ascii="仿宋_GB2312" w:eastAsia="仿宋_GB2312" w:hint="eastAsia"/>
          <w:sz w:val="30"/>
          <w:szCs w:val="30"/>
        </w:rPr>
        <w:t>元，主要原因是工资调标增加，社保基数调整。其中：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“群众团体事务（款）”</w:t>
      </w:r>
      <w:r>
        <w:rPr>
          <w:rFonts w:ascii="仿宋_GB2312" w:eastAsia="仿宋_GB2312" w:hint="eastAsia"/>
          <w:sz w:val="30"/>
          <w:szCs w:val="30"/>
        </w:rPr>
        <w:t>4,911,387.00</w:t>
      </w:r>
      <w:r>
        <w:rPr>
          <w:rFonts w:ascii="仿宋_GB2312" w:eastAsia="仿宋_GB2312" w:hint="eastAsia"/>
          <w:sz w:val="30"/>
          <w:szCs w:val="30"/>
        </w:rPr>
        <w:t>元，包括：“行政运行（项）”</w:t>
      </w:r>
      <w:r>
        <w:rPr>
          <w:rFonts w:ascii="仿宋_GB2312" w:eastAsia="仿宋_GB2312" w:hint="eastAsia"/>
          <w:sz w:val="30"/>
          <w:szCs w:val="30"/>
        </w:rPr>
        <w:t>4,119,087.00</w:t>
      </w:r>
      <w:r>
        <w:rPr>
          <w:rFonts w:ascii="仿宋_GB2312" w:eastAsia="仿宋_GB2312" w:hint="eastAsia"/>
          <w:sz w:val="30"/>
          <w:szCs w:val="30"/>
        </w:rPr>
        <w:t>元，主要用于在职人员工资奖金津补贴、公积金、公用经费等。“其他群众团体事务支出（项）”</w:t>
      </w:r>
      <w:r>
        <w:rPr>
          <w:rFonts w:ascii="仿宋_GB2312" w:eastAsia="仿宋_GB2312" w:hint="eastAsia"/>
          <w:sz w:val="30"/>
          <w:szCs w:val="30"/>
        </w:rPr>
        <w:t>792,300.00</w:t>
      </w:r>
      <w:r>
        <w:rPr>
          <w:rFonts w:ascii="仿宋_GB2312" w:eastAsia="仿宋_GB2312" w:hint="eastAsia"/>
          <w:sz w:val="30"/>
          <w:szCs w:val="30"/>
        </w:rPr>
        <w:t>元，主要用于税务编外临时工工资福利等。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“社会保障和就业支出（类）”</w:t>
      </w:r>
      <w:r>
        <w:rPr>
          <w:rFonts w:ascii="仿宋_GB2312" w:eastAsia="仿宋_GB2312" w:hint="eastAsia"/>
          <w:sz w:val="30"/>
          <w:szCs w:val="30"/>
        </w:rPr>
        <w:t>746,928.00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11,775.00</w:t>
      </w:r>
      <w:r>
        <w:rPr>
          <w:rFonts w:ascii="仿宋_GB2312" w:eastAsia="仿宋_GB2312" w:hint="eastAsia"/>
          <w:sz w:val="30"/>
          <w:szCs w:val="30"/>
        </w:rPr>
        <w:t>元，主要原因是社保基数调整。其中：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“行政事业单位养老支出（款）”</w:t>
      </w:r>
      <w:r>
        <w:rPr>
          <w:rFonts w:ascii="仿宋_GB2312" w:eastAsia="仿宋_GB2312" w:hint="eastAsia"/>
          <w:sz w:val="30"/>
          <w:szCs w:val="30"/>
        </w:rPr>
        <w:t>746,928.00</w:t>
      </w:r>
      <w:r>
        <w:rPr>
          <w:rFonts w:ascii="仿宋_GB2312" w:eastAsia="仿宋_GB2312" w:hint="eastAsia"/>
          <w:sz w:val="30"/>
          <w:szCs w:val="30"/>
        </w:rPr>
        <w:t>元，包括：“行政单位离退休（项）”</w:t>
      </w:r>
      <w:r>
        <w:rPr>
          <w:rFonts w:ascii="仿宋_GB2312" w:eastAsia="仿宋_GB2312" w:hint="eastAsia"/>
          <w:sz w:val="30"/>
          <w:szCs w:val="30"/>
        </w:rPr>
        <w:t>79,430.00</w:t>
      </w:r>
      <w:r>
        <w:rPr>
          <w:rFonts w:ascii="仿宋_GB2312" w:eastAsia="仿宋_GB2312" w:hint="eastAsia"/>
          <w:sz w:val="30"/>
          <w:szCs w:val="30"/>
        </w:rPr>
        <w:t>元，主要用于工会行政</w:t>
      </w:r>
      <w:r>
        <w:rPr>
          <w:rFonts w:ascii="仿宋_GB2312" w:eastAsia="仿宋_GB2312" w:hint="eastAsia"/>
          <w:sz w:val="30"/>
          <w:szCs w:val="30"/>
        </w:rPr>
        <w:t>人员退休费。“事业单位离退休（项）”</w:t>
      </w:r>
      <w:r>
        <w:rPr>
          <w:rFonts w:ascii="仿宋_GB2312" w:eastAsia="仿宋_GB2312" w:hint="eastAsia"/>
          <w:sz w:val="30"/>
          <w:szCs w:val="30"/>
        </w:rPr>
        <w:t>107,662.00</w:t>
      </w:r>
      <w:r>
        <w:rPr>
          <w:rFonts w:ascii="仿宋_GB2312" w:eastAsia="仿宋_GB2312" w:hint="eastAsia"/>
          <w:sz w:val="30"/>
          <w:szCs w:val="30"/>
        </w:rPr>
        <w:t>元，主要用于职工服务中心退休人员退休费。“机关事业单位基本养老保险缴费支出（项）”</w:t>
      </w:r>
      <w:r>
        <w:rPr>
          <w:rFonts w:ascii="仿宋_GB2312" w:eastAsia="仿宋_GB2312" w:hint="eastAsia"/>
          <w:sz w:val="30"/>
          <w:szCs w:val="30"/>
        </w:rPr>
        <w:t>373,224.00</w:t>
      </w:r>
      <w:r>
        <w:rPr>
          <w:rFonts w:ascii="仿宋_GB2312" w:eastAsia="仿宋_GB2312" w:hint="eastAsia"/>
          <w:sz w:val="30"/>
          <w:szCs w:val="30"/>
        </w:rPr>
        <w:t>元，主要用于工会在职人员基本养老保险支出。“机关事业单位职业年金缴费支出（项）”</w:t>
      </w:r>
      <w:r>
        <w:rPr>
          <w:rFonts w:ascii="仿宋_GB2312" w:eastAsia="仿宋_GB2312" w:hint="eastAsia"/>
          <w:sz w:val="30"/>
          <w:szCs w:val="30"/>
        </w:rPr>
        <w:t>186,612.00</w:t>
      </w:r>
      <w:r>
        <w:rPr>
          <w:rFonts w:ascii="仿宋_GB2312" w:eastAsia="仿宋_GB2312" w:hint="eastAsia"/>
          <w:sz w:val="30"/>
          <w:szCs w:val="30"/>
        </w:rPr>
        <w:t>元，主要用于工会在职人员职业年金缴费支出。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“卫生健康支出（类）”</w:t>
      </w:r>
      <w:r>
        <w:rPr>
          <w:rFonts w:ascii="仿宋_GB2312" w:eastAsia="仿宋_GB2312" w:hint="eastAsia"/>
          <w:sz w:val="30"/>
          <w:szCs w:val="30"/>
        </w:rPr>
        <w:t>291,581.00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6,284.00</w:t>
      </w:r>
      <w:r>
        <w:rPr>
          <w:rFonts w:ascii="仿宋_GB2312" w:eastAsia="仿宋_GB2312" w:hint="eastAsia"/>
          <w:sz w:val="30"/>
          <w:szCs w:val="30"/>
        </w:rPr>
        <w:t>元，主要原因是缴纳在职人员基本医疗保险和公务员</w:t>
      </w:r>
      <w:r>
        <w:rPr>
          <w:rFonts w:ascii="仿宋_GB2312" w:eastAsia="仿宋_GB2312" w:hint="eastAsia"/>
          <w:sz w:val="30"/>
          <w:szCs w:val="30"/>
        </w:rPr>
        <w:lastRenderedPageBreak/>
        <w:t>医疗补助。其中：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“行政事业单位医疗（款）”</w:t>
      </w:r>
      <w:r>
        <w:rPr>
          <w:rFonts w:ascii="仿宋_GB2312" w:eastAsia="仿宋_GB2312" w:hint="eastAsia"/>
          <w:sz w:val="30"/>
          <w:szCs w:val="30"/>
        </w:rPr>
        <w:t>291,581.00</w:t>
      </w:r>
      <w:r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，包括：“行政单位医疗（项）”</w:t>
      </w:r>
      <w:r>
        <w:rPr>
          <w:rFonts w:ascii="仿宋_GB2312" w:eastAsia="仿宋_GB2312" w:hint="eastAsia"/>
          <w:sz w:val="30"/>
          <w:szCs w:val="30"/>
        </w:rPr>
        <w:t>244,928.00</w:t>
      </w:r>
      <w:r>
        <w:rPr>
          <w:rFonts w:ascii="仿宋_GB2312" w:eastAsia="仿宋_GB2312" w:hint="eastAsia"/>
          <w:sz w:val="30"/>
          <w:szCs w:val="30"/>
        </w:rPr>
        <w:t>元，主要用于工会在职人员基本医疗保险支出。“公务员医疗补助（项）”</w:t>
      </w:r>
      <w:r>
        <w:rPr>
          <w:rFonts w:ascii="仿宋_GB2312" w:eastAsia="仿宋_GB2312" w:hint="eastAsia"/>
          <w:sz w:val="30"/>
          <w:szCs w:val="30"/>
        </w:rPr>
        <w:t>46,653.00</w:t>
      </w:r>
      <w:r>
        <w:rPr>
          <w:rFonts w:ascii="仿宋_GB2312" w:eastAsia="仿宋_GB2312" w:hint="eastAsia"/>
          <w:sz w:val="30"/>
          <w:szCs w:val="30"/>
        </w:rPr>
        <w:t>元，主要用于工会在职人员公务员医疗补助支出。</w:t>
      </w:r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F2D61" w:rsidRDefault="00D35BC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11" w:name="_Toc78784577"/>
      <w:r>
        <w:rPr>
          <w:rFonts w:ascii="仿宋_GB2312" w:eastAsia="仿宋_GB2312" w:hint="eastAsia"/>
          <w:sz w:val="30"/>
          <w:szCs w:val="30"/>
        </w:rPr>
        <w:t>天津市河北区总工会一般公共预算基本支出</w:t>
      </w:r>
      <w:r>
        <w:rPr>
          <w:rFonts w:ascii="仿宋_GB2312" w:eastAsia="仿宋_GB2312" w:hint="eastAsia"/>
          <w:sz w:val="30"/>
          <w:szCs w:val="30"/>
        </w:rPr>
        <w:t>5,949,596.00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85,770.00</w:t>
      </w:r>
      <w:r>
        <w:rPr>
          <w:rFonts w:ascii="仿宋_GB2312" w:eastAsia="仿宋_GB2312" w:hint="eastAsia"/>
          <w:sz w:val="30"/>
          <w:szCs w:val="30"/>
        </w:rPr>
        <w:t>元，主要原因是工资调标增加，社保基数调整。其中：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人员经费</w:t>
      </w:r>
      <w:r>
        <w:rPr>
          <w:rFonts w:ascii="仿宋_GB2312" w:eastAsia="仿宋_GB2312" w:hint="eastAsia"/>
          <w:sz w:val="30"/>
          <w:szCs w:val="30"/>
        </w:rPr>
        <w:t>5,482,186.00</w:t>
      </w:r>
      <w:r>
        <w:rPr>
          <w:rFonts w:ascii="仿宋_GB2312" w:eastAsia="仿宋_GB2312" w:hint="eastAsia"/>
          <w:sz w:val="30"/>
          <w:szCs w:val="30"/>
        </w:rPr>
        <w:t>元，主要包括：基本工资、津贴补贴、奖金、机关事业单位基本养老保险缴费、职业年金缴费、职工基本医疗</w:t>
      </w:r>
      <w:r>
        <w:rPr>
          <w:rFonts w:ascii="仿宋_GB2312" w:eastAsia="仿宋_GB2312" w:hint="eastAsia"/>
          <w:sz w:val="30"/>
          <w:szCs w:val="30"/>
        </w:rPr>
        <w:t>保险缴费、公务员医疗补助缴费、其他社会保障缴费、住房公积金、其他工资福利支出、退休费、奖励金。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公用经费</w:t>
      </w:r>
      <w:r>
        <w:rPr>
          <w:rFonts w:ascii="仿宋_GB2312" w:eastAsia="仿宋_GB2312" w:hint="eastAsia"/>
          <w:sz w:val="30"/>
          <w:szCs w:val="30"/>
        </w:rPr>
        <w:t>467,410.00</w:t>
      </w:r>
      <w:r>
        <w:rPr>
          <w:rFonts w:ascii="仿宋_GB2312" w:eastAsia="仿宋_GB2312" w:hint="eastAsia"/>
          <w:sz w:val="30"/>
          <w:szCs w:val="30"/>
        </w:rPr>
        <w:t>元，主要包括：办公费、水费、电费、邮电费、取暖费、差旅费、维修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护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费、培训费、工会经费、福利费、其他交通费用。</w:t>
      </w:r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七、关于一般公共预算“三公”经费支出情况表的说明</w:t>
      </w:r>
    </w:p>
    <w:p w:rsidR="00DF2D61" w:rsidRDefault="00D35BC5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年一般公共预算“三公”经费安排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元，主要原因是本部门一般公共预算未安排“三公”经费。具体情况：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lastRenderedPageBreak/>
        <w:t xml:space="preserve">　　一、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年因公出国（境）费预算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</w:t>
      </w:r>
      <w:r>
        <w:rPr>
          <w:rFonts w:ascii="仿宋_GB2312" w:eastAsia="仿宋_GB2312" w:hint="eastAsia"/>
          <w:sz w:val="30"/>
          <w:szCs w:val="30"/>
        </w:rPr>
        <w:t>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元，主要原因是本部门一般公共预算未安排“因公出国（境）”费。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二、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年公务用车购置及运行费预算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元，其中公务用车运行费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元，主要原因是本部门一般公共预算未安排“公务用车运行”费；公务用车购置费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元，主要原因是本部门一般公共预算未安排“公务用车购置”费。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三、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年公务接待费预算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</w:t>
      </w:r>
      <w:r>
        <w:rPr>
          <w:rFonts w:ascii="仿宋_GB2312" w:eastAsia="仿宋_GB2312" w:hint="eastAsia"/>
          <w:sz w:val="30"/>
          <w:szCs w:val="30"/>
        </w:rPr>
        <w:t>安排“公务接待”费。</w:t>
      </w:r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DF2D61" w:rsidRDefault="00D35BC5">
      <w:pPr>
        <w:spacing w:line="600" w:lineRule="exact"/>
        <w:ind w:firstLineChars="200" w:firstLine="602"/>
        <w:rPr>
          <w:rFonts w:eastAsia="仿宋_GB2312"/>
          <w:sz w:val="30"/>
          <w:szCs w:val="30"/>
        </w:rPr>
      </w:pPr>
      <w:bookmarkStart w:id="12" w:name="_Toc78784578"/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年天津市河北区总工会预算中没有使用政府性基金预算安排的支出。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DF2D61" w:rsidRDefault="00D35BC5">
      <w:pPr>
        <w:spacing w:line="600" w:lineRule="exact"/>
        <w:ind w:firstLineChars="200" w:firstLine="602"/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年天津市河北区总工会预算中没有使用国有资本经营</w:t>
      </w:r>
      <w:proofErr w:type="gramStart"/>
      <w:r>
        <w:rPr>
          <w:rFonts w:ascii="仿宋_GB2312" w:eastAsia="仿宋_GB2312" w:hint="eastAsia"/>
          <w:sz w:val="30"/>
          <w:szCs w:val="30"/>
        </w:rPr>
        <w:t>预算预算</w:t>
      </w:r>
      <w:proofErr w:type="gramEnd"/>
      <w:r>
        <w:rPr>
          <w:rFonts w:ascii="仿宋_GB2312" w:eastAsia="仿宋_GB2312" w:hint="eastAsia"/>
          <w:sz w:val="30"/>
          <w:szCs w:val="30"/>
        </w:rPr>
        <w:t>安排的支出。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DF2D61" w:rsidRDefault="00D35BC5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DF2D61" w:rsidRDefault="00D35BC5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DF2D61" w:rsidRDefault="00D35BC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年天津市河北区总工会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家行政单位的机关运行经费</w:t>
      </w:r>
      <w:r>
        <w:rPr>
          <w:rFonts w:ascii="仿宋_GB2312" w:eastAsia="仿宋_GB2312" w:hAnsi="仿宋_GB2312" w:cs="仿宋_GB2312" w:hint="eastAsia"/>
          <w:sz w:val="30"/>
          <w:szCs w:val="30"/>
        </w:rPr>
        <w:t>423910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元，包括办公费</w:t>
      </w:r>
      <w:r>
        <w:rPr>
          <w:rFonts w:ascii="仿宋_GB2312" w:eastAsia="仿宋_GB2312" w:hAnsi="仿宋_GB2312" w:cs="仿宋_GB2312" w:hint="eastAsia"/>
          <w:sz w:val="30"/>
          <w:szCs w:val="30"/>
        </w:rPr>
        <w:t>66560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元、水费</w:t>
      </w:r>
      <w:r>
        <w:rPr>
          <w:rFonts w:ascii="仿宋_GB2312" w:eastAsia="仿宋_GB2312" w:hAnsi="仿宋_GB2312" w:cs="仿宋_GB2312" w:hint="eastAsia"/>
          <w:sz w:val="30"/>
          <w:szCs w:val="30"/>
        </w:rPr>
        <w:t>8000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元、电费</w:t>
      </w:r>
      <w:r>
        <w:rPr>
          <w:rFonts w:ascii="仿宋_GB2312" w:eastAsia="仿宋_GB2312" w:hAnsi="仿宋_GB2312" w:cs="仿宋_GB2312" w:hint="eastAsia"/>
          <w:sz w:val="30"/>
          <w:szCs w:val="30"/>
        </w:rPr>
        <w:t>15360</w:t>
      </w:r>
      <w:r>
        <w:rPr>
          <w:rFonts w:ascii="仿宋_GB2312" w:eastAsia="仿宋_GB2312" w:hAnsi="仿宋_GB2312" w:cs="仿宋_GB2312" w:hint="eastAsia"/>
          <w:sz w:val="30"/>
          <w:szCs w:val="30"/>
        </w:rPr>
        <w:t>、邮电费</w:t>
      </w:r>
      <w:r>
        <w:rPr>
          <w:rFonts w:ascii="仿宋_GB2312" w:eastAsia="仿宋_GB2312" w:hAnsi="仿宋_GB2312" w:cs="仿宋_GB2312" w:hint="eastAsia"/>
          <w:sz w:val="30"/>
          <w:szCs w:val="30"/>
        </w:rPr>
        <w:t>12800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元、取暖费</w:t>
      </w:r>
      <w:r>
        <w:rPr>
          <w:rFonts w:ascii="仿宋_GB2312" w:eastAsia="仿宋_GB2312" w:hAnsi="仿宋_GB2312" w:cs="仿宋_GB2312" w:hint="eastAsia"/>
          <w:sz w:val="30"/>
          <w:szCs w:val="30"/>
        </w:rPr>
        <w:t>48948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元、差旅费</w:t>
      </w:r>
      <w:r>
        <w:rPr>
          <w:rFonts w:ascii="仿宋_GB2312" w:eastAsia="仿宋_GB2312" w:hAnsi="仿宋_GB2312" w:cs="仿宋_GB2312" w:hint="eastAsia"/>
          <w:sz w:val="30"/>
          <w:szCs w:val="30"/>
        </w:rPr>
        <w:t>2560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元、维修（护）费</w:t>
      </w:r>
      <w:r>
        <w:rPr>
          <w:rFonts w:ascii="仿宋_GB2312" w:eastAsia="仿宋_GB2312" w:hAnsi="仿宋_GB2312" w:cs="仿宋_GB2312" w:hint="eastAsia"/>
          <w:sz w:val="30"/>
          <w:szCs w:val="30"/>
        </w:rPr>
        <w:t>3200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元、培训费</w:t>
      </w:r>
      <w:r>
        <w:rPr>
          <w:rFonts w:ascii="仿宋_GB2312" w:eastAsia="仿宋_GB2312" w:hAnsi="仿宋_GB2312" w:cs="仿宋_GB2312" w:hint="eastAsia"/>
          <w:sz w:val="30"/>
          <w:szCs w:val="30"/>
        </w:rPr>
        <w:t>2880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元、工会经费</w:t>
      </w:r>
      <w:r>
        <w:rPr>
          <w:rFonts w:ascii="仿宋_GB2312" w:eastAsia="仿宋_GB2312" w:hAnsi="仿宋_GB2312" w:cs="仿宋_GB2312" w:hint="eastAsia"/>
          <w:sz w:val="30"/>
          <w:szCs w:val="30"/>
        </w:rPr>
        <w:t>35130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元、福利费</w:t>
      </w:r>
      <w:r>
        <w:rPr>
          <w:rFonts w:ascii="仿宋_GB2312" w:eastAsia="仿宋_GB2312" w:hAnsi="仿宋_GB2312" w:cs="仿宋_GB2312" w:hint="eastAsia"/>
          <w:sz w:val="30"/>
          <w:szCs w:val="30"/>
        </w:rPr>
        <w:t>70912</w:t>
      </w:r>
      <w:r>
        <w:rPr>
          <w:rFonts w:ascii="仿宋_GB2312" w:eastAsia="仿宋_GB2312" w:hAnsi="仿宋_GB2312" w:cs="仿宋_GB2312" w:hint="eastAsia"/>
          <w:sz w:val="30"/>
          <w:szCs w:val="30"/>
        </w:rPr>
        <w:t>元、其他交通费用</w:t>
      </w:r>
      <w:r>
        <w:rPr>
          <w:rFonts w:ascii="仿宋_GB2312" w:eastAsia="仿宋_GB2312" w:hAnsi="仿宋_GB2312" w:cs="仿宋_GB2312" w:hint="eastAsia"/>
          <w:sz w:val="30"/>
          <w:szCs w:val="30"/>
        </w:rPr>
        <w:t>157560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DF2D61" w:rsidRDefault="00D35BC5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DF2D61" w:rsidRDefault="00D35BC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年未安排政府采购预算。</w:t>
      </w:r>
    </w:p>
    <w:p w:rsidR="00DF2D61" w:rsidRDefault="00D35BC5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DF2D61" w:rsidRDefault="00D35BC5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月底，本部门各单位共有车辆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辆、主要负责人干部用车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辆、应急保障用车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辆、执法执勤用车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辆、其他用车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辆，其他用车主要包括无。单价（账面原值）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万元以上的设备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台（套）。</w:t>
      </w:r>
    </w:p>
    <w:p w:rsidR="00DF2D61" w:rsidRDefault="00D35BC5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DF2D61" w:rsidRDefault="00D35BC5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  <w:sectPr w:rsidR="00DF2D61">
          <w:pgSz w:w="11907" w:h="16840"/>
          <w:pgMar w:top="2098" w:right="1474" w:bottom="1304" w:left="1588" w:header="765" w:footer="765" w:gutter="0"/>
          <w:pgNumType w:fmt="numberInDash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年实行绩效目标管理的项目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个，涉及预算金额</w:t>
      </w:r>
      <w:r>
        <w:rPr>
          <w:rFonts w:ascii="仿宋_GB2312" w:eastAsia="仿宋_GB2312" w:hAnsi="仿宋_GB2312" w:cs="仿宋_GB2312" w:hint="eastAsia"/>
          <w:sz w:val="30"/>
          <w:szCs w:val="30"/>
        </w:rPr>
        <w:t>300.00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DF2D61" w:rsidRDefault="00DF2D61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DF2D61" w:rsidRDefault="00D35BC5">
      <w:pPr>
        <w:pStyle w:val="1"/>
        <w:spacing w:line="600" w:lineRule="exact"/>
        <w:jc w:val="center"/>
        <w:rPr>
          <w:rFonts w:ascii="黑体" w:eastAsia="黑体" w:hAnsi="黑体" w:cs="黑体"/>
        </w:rPr>
      </w:pPr>
      <w:bookmarkStart w:id="14" w:name="_Toc78784585"/>
      <w:r>
        <w:rPr>
          <w:rFonts w:ascii="黑体" w:eastAsia="黑体" w:hAnsi="黑体" w:cs="黑体" w:hint="eastAsia"/>
        </w:rPr>
        <w:t>第三部分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名词解释</w:t>
      </w:r>
      <w:bookmarkEnd w:id="14"/>
    </w:p>
    <w:p w:rsidR="00DF2D61" w:rsidRDefault="00DF2D6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F2D61" w:rsidRDefault="00D35BC5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DF2D61" w:rsidRDefault="00D35BC5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DF2D61" w:rsidRDefault="00D35BC5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（“部门预算”和“机关运行经费”作为专业</w:t>
      </w:r>
      <w:proofErr w:type="gramStart"/>
      <w:r>
        <w:rPr>
          <w:rFonts w:eastAsia="楷体_GB2312" w:hint="eastAsia"/>
          <w:sz w:val="30"/>
          <w:szCs w:val="30"/>
        </w:rPr>
        <w:t>性名</w:t>
      </w:r>
      <w:proofErr w:type="gramEnd"/>
      <w:r>
        <w:rPr>
          <w:rFonts w:eastAsia="楷体_GB2312" w:hint="eastAsia"/>
          <w:sz w:val="30"/>
          <w:szCs w:val="30"/>
        </w:rPr>
        <w:t>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DF2D61" w:rsidRDefault="00DF2D6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F2D61" w:rsidRDefault="00DF2D6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F2D61" w:rsidRDefault="00DF2D6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F2D61" w:rsidRDefault="00DF2D6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F2D61" w:rsidRDefault="00DF2D6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F2D61" w:rsidRDefault="00DF2D6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F2D61" w:rsidRDefault="00DF2D6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F2D61" w:rsidRDefault="00DF2D61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DF2D61" w:rsidRDefault="00D35BC5">
      <w:pPr>
        <w:pStyle w:val="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第四部分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年部门预算表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七、《一般公共预算“三公”经费支出情况表》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DF2D61" w:rsidRDefault="00D35BC5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DF2D61" w:rsidRDefault="00D35BC5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年一般公共预算“三公”经费支出情况表为空表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年政府性基金预算支出情况表为空表”。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年国有资本经营预算支出情况表为空表”。</w:t>
      </w:r>
    </w:p>
    <w:p w:rsidR="00DF2D61" w:rsidRDefault="00DF2D61">
      <w:pPr>
        <w:spacing w:line="560" w:lineRule="exact"/>
        <w:rPr>
          <w:rFonts w:eastAsia="楷体"/>
          <w:sz w:val="30"/>
          <w:szCs w:val="30"/>
        </w:rPr>
      </w:pPr>
    </w:p>
    <w:p w:rsidR="00DF2D61" w:rsidRDefault="00D35BC5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  <w:bookmarkEnd w:id="0"/>
    </w:p>
    <w:sectPr w:rsidR="00DF2D61"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61" w:rsidRDefault="00D35BC5">
      <w:pPr>
        <w:spacing w:line="240" w:lineRule="auto"/>
      </w:pPr>
      <w:r>
        <w:separator/>
      </w:r>
    </w:p>
  </w:endnote>
  <w:endnote w:type="continuationSeparator" w:id="0">
    <w:p w:rsidR="00DF2D61" w:rsidRDefault="00D35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61" w:rsidRDefault="00D35BC5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F2D61" w:rsidRDefault="00DF2D6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61" w:rsidRDefault="00DF2D61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61" w:rsidRDefault="00D35B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- 9 -</w:t>
    </w:r>
    <w:r>
      <w:fldChar w:fldCharType="end"/>
    </w:r>
  </w:p>
  <w:p w:rsidR="00DF2D61" w:rsidRDefault="00DF2D6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61" w:rsidRDefault="00D35BC5">
      <w:pPr>
        <w:spacing w:line="240" w:lineRule="auto"/>
      </w:pPr>
      <w:r>
        <w:separator/>
      </w:r>
    </w:p>
  </w:footnote>
  <w:footnote w:type="continuationSeparator" w:id="0">
    <w:p w:rsidR="00DF2D61" w:rsidRDefault="00D35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61" w:rsidRDefault="00DF2D6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1YjE1OTI0ZjFiOGFhMWM4MWNjMzdkNjI3N2RmY2MifQ=="/>
  </w:docVars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35BC5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2D61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ED270B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E7D58B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alloon Text"/>
    <w:basedOn w:val="a"/>
    <w:link w:val="Char"/>
    <w:autoRedefine/>
    <w:qFormat/>
    <w:pPr>
      <w:spacing w:line="240" w:lineRule="auto"/>
    </w:pPr>
    <w:rPr>
      <w:sz w:val="18"/>
      <w:szCs w:val="18"/>
      <w:lang w:val="zh-CN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zh-CN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autoRedefine/>
    <w:qFormat/>
  </w:style>
  <w:style w:type="character" w:customStyle="1" w:styleId="1Char">
    <w:name w:val="标题 1 Char"/>
    <w:link w:val="1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a4"/>
    <w:autoRedefine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qFormat/>
    <w:rPr>
      <w:sz w:val="18"/>
      <w:szCs w:val="18"/>
    </w:rPr>
  </w:style>
  <w:style w:type="paragraph" w:customStyle="1" w:styleId="CharChar">
    <w:name w:val="Char Char"/>
    <w:basedOn w:val="a3"/>
    <w:autoRedefine/>
    <w:qFormat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autoRedefine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663</Words>
  <Characters>3783</Characters>
  <Application>Microsoft Office Word</Application>
  <DocSecurity>0</DocSecurity>
  <Lines>31</Lines>
  <Paragraphs>8</Paragraphs>
  <ScaleCrop>false</ScaleCrop>
  <Company>微软中国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China</cp:lastModifiedBy>
  <cp:revision>22</cp:revision>
  <cp:lastPrinted>2022-01-18T17:13:00Z</cp:lastPrinted>
  <dcterms:created xsi:type="dcterms:W3CDTF">2019-01-31T15:44:00Z</dcterms:created>
  <dcterms:modified xsi:type="dcterms:W3CDTF">2025-03-05T08:29:00Z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eyJoZGlkIjoiNTA1YjE1OTI0ZjFiOGFhMWM4MWNjMzdkNjI3N2RmY2MiLCJ1c2VySWQiOiI4OTAyMjg5NzEifQ==</vt:lpwstr>
  </property>
</Properties>
</file>