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BE73A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光复道街全力保障域内各项重点工作</w:t>
      </w:r>
    </w:p>
    <w:p w14:paraId="01B4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（一）违规载客三轮车治理。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执法队多次配合区执法支队、交管支队、公安分局对北安桥、金汤桥、大沽桥等点位进行治理，同时在区政法委领导下成立由交管任组长，属地公安及执法队的现场值守小组对但丁广场实施固定点位盯守。针对扎堆摆放于海河中心公园园内、建国道地铁站、寿安街、民主道和民权路等地的红顶违规三轮车依法进行清理，共张贴驱离通知80余份，清理逾期未移走的三轮30余辆。截至目前，我街协助区执法支队及交管支队查扣红顶违规三轮车辆37辆次，电瓶7台，没收经营宣传板48张，批评驱离三轮车近138辆次，达到了治理效果。</w:t>
      </w:r>
    </w:p>
    <w:p w14:paraId="6C222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（二）安全检查。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液化石油气瓶检查。我街执法队为严格做好燃气安全检查工作，将街域内液化石油气瓶检查纳入常态化工作范围，并建立实时台账，对存在安全隐患的用户下达整改通知书，责令限期整改。并责成社区将《燃气安全明白纸》转发各个网格群，提示居民、商户注意用气安全，提高安全生产意识，从源头上避免燃气安全事故的发生。截至目前，我街执法队共排查商户68家，居民用户10户。共检查液化石油气钢瓶135个。二是其他安全检查。我街综合执法大队配合街道公共安全办进行防火、用电以及电动车违规充电等安全检查30余次，发现并处理问题120余起，有效保障了我街安全生产秩序。</w:t>
      </w:r>
    </w:p>
    <w:p w14:paraId="4FDC6FA9">
      <w:pPr>
        <w:pStyle w:val="4"/>
        <w:rPr>
          <w:rFonts w:hint="eastAsia"/>
          <w:lang w:val="en-US" w:eastAsia="zh-CN"/>
        </w:rPr>
      </w:pPr>
    </w:p>
    <w:p w14:paraId="57D87A89"/>
    <w:p w14:paraId="65A00A2A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6139492"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9D373F6">
      <w:pPr>
        <w:rPr>
          <w:rFonts w:hint="eastAsia"/>
          <w:lang w:val="en-US" w:eastAsia="zh-CN"/>
        </w:rPr>
      </w:pPr>
      <w:bookmarkStart w:id="0" w:name="_GoBack"/>
      <w:bookmarkEnd w:id="0"/>
    </w:p>
    <w:p w14:paraId="7021F065">
      <w:pPr>
        <w:pStyle w:val="4"/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光复道街办事处</w:t>
      </w:r>
    </w:p>
    <w:p w14:paraId="7FBC9A33">
      <w:pPr>
        <w:ind w:firstLine="5440" w:firstLineChars="17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261CF"/>
    <w:rsid w:val="27213257"/>
    <w:rsid w:val="3E391B65"/>
    <w:rsid w:val="67D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00" w:lineRule="exact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宋体" w:cs="宋体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563</Characters>
  <Lines>0</Lines>
  <Paragraphs>0</Paragraphs>
  <TotalTime>0</TotalTime>
  <ScaleCrop>false</ScaleCrop>
  <LinksUpToDate>false</LinksUpToDate>
  <CharactersWithSpaces>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2025-08-11T00:45:00Z</dcterms:created>
  <dc:creator>Ναν ίσιο ορό</dc:creator>
  <cp:lastModifiedBy>Ναν ίσιο ορό</cp:lastModifiedBy>
  <dcterms:modified xsi:type="dcterms:W3CDTF">2025-08-11T00:53:10Z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FAE7D9FC3564487DB37CF4621BF82EED_11</vt:lpwstr>
  </property>
  <property fmtid="{D5CDD505-2E9C-101B-9397-08002B2CF9AE}" pid="4" name="KSOTemplateDocerSaveRecord">
    <vt:lpwstr>eyJoZGlkIjoiN2RkZjc0YzFjMGNiNTUzNzViMWMwZmFhZDc1ZWU2ODUiLCJ1c2VySWQiOiI2NzI0NDQ4MjAifQ==</vt:lpwstr>
  </property>
</Properties>
</file>